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F9B" w:rsidRDefault="00715BA2">
      <w:pPr>
        <w:jc w:val="center"/>
        <w:rPr>
          <w:rFonts w:ascii="Times New Roman" w:hAnsi="Times New Roman"/>
          <w:b/>
        </w:rPr>
      </w:pPr>
      <w:r>
        <w:rPr>
          <w:rFonts w:ascii="Times New Roman" w:hAnsi="Times New Roman"/>
          <w:b/>
        </w:rPr>
        <w:t>CONVENZIONE TRA IL COMUNE DI INDUNO OLONA E</w:t>
      </w:r>
    </w:p>
    <w:p w:rsidR="003D0A53" w:rsidRDefault="003D0A53">
      <w:pPr>
        <w:jc w:val="center"/>
        <w:rPr>
          <w:rFonts w:ascii="Times New Roman" w:hAnsi="Times New Roman"/>
          <w:b/>
        </w:rPr>
      </w:pPr>
      <w:r>
        <w:rPr>
          <w:rFonts w:ascii="Times New Roman" w:hAnsi="Times New Roman"/>
          <w:b/>
        </w:rPr>
        <w:t>Fondazione Istituto Madonna della Croce Onlus</w:t>
      </w:r>
    </w:p>
    <w:p w:rsidR="00C41F9B" w:rsidRDefault="003D0A53">
      <w:pPr>
        <w:jc w:val="center"/>
        <w:rPr>
          <w:rFonts w:ascii="Times New Roman" w:hAnsi="Times New Roman"/>
        </w:rPr>
      </w:pPr>
      <w:r>
        <w:rPr>
          <w:rFonts w:ascii="Times New Roman" w:hAnsi="Times New Roman"/>
        </w:rPr>
        <w:t xml:space="preserve"> </w:t>
      </w:r>
      <w:r w:rsidR="00715BA2">
        <w:rPr>
          <w:rFonts w:ascii="Times New Roman" w:hAnsi="Times New Roman"/>
        </w:rPr>
        <w:t xml:space="preserve">(Art. 56 del Codice del Terzo settore – </w:t>
      </w:r>
      <w:proofErr w:type="spellStart"/>
      <w:r w:rsidR="00715BA2">
        <w:rPr>
          <w:rFonts w:ascii="Times New Roman" w:hAnsi="Times New Roman"/>
        </w:rPr>
        <w:t>D.Lgs.</w:t>
      </w:r>
      <w:proofErr w:type="spellEnd"/>
      <w:r w:rsidR="00715BA2">
        <w:rPr>
          <w:rFonts w:ascii="Times New Roman" w:hAnsi="Times New Roman"/>
        </w:rPr>
        <w:t xml:space="preserve"> n. 117/2017)</w:t>
      </w:r>
    </w:p>
    <w:p w:rsidR="00C41F9B" w:rsidRDefault="00C41F9B">
      <w:pPr>
        <w:jc w:val="both"/>
        <w:rPr>
          <w:rFonts w:ascii="Times New Roman" w:hAnsi="Times New Roman"/>
        </w:rPr>
      </w:pPr>
    </w:p>
    <w:p w:rsidR="00C41F9B" w:rsidRDefault="00715BA2">
      <w:pPr>
        <w:jc w:val="both"/>
        <w:rPr>
          <w:rFonts w:ascii="Times New Roman" w:hAnsi="Times New Roman"/>
        </w:rPr>
      </w:pPr>
      <w:r>
        <w:rPr>
          <w:rFonts w:ascii="Times New Roman" w:hAnsi="Times New Roman"/>
        </w:rPr>
        <w:t>L'anno 2025, il giorno …. del mese di …... nella sede del Comune di Induno Olona si stipula convenzione</w:t>
      </w:r>
    </w:p>
    <w:p w:rsidR="00C41F9B" w:rsidRDefault="00715BA2">
      <w:pPr>
        <w:jc w:val="center"/>
        <w:rPr>
          <w:rFonts w:ascii="Times New Roman" w:hAnsi="Times New Roman"/>
          <w:b/>
        </w:rPr>
      </w:pPr>
      <w:r>
        <w:rPr>
          <w:rFonts w:ascii="Times New Roman" w:hAnsi="Times New Roman"/>
          <w:b/>
        </w:rPr>
        <w:t>TRA</w:t>
      </w:r>
    </w:p>
    <w:p w:rsidR="00C41F9B" w:rsidRDefault="00715BA2">
      <w:pPr>
        <w:jc w:val="both"/>
        <w:rPr>
          <w:rFonts w:ascii="Times New Roman" w:hAnsi="Times New Roman"/>
        </w:rPr>
      </w:pPr>
      <w:r>
        <w:rPr>
          <w:rFonts w:ascii="Times New Roman" w:hAnsi="Times New Roman"/>
        </w:rPr>
        <w:t>il Comune di Induno Olona, con sede in via Porro 35, C.F. 00271270126, rappresentato dalla dott.ssa ……… Responsabile del ……., nata a …….. il ………, C.F……… (di seguito denominato per brevità Comune)</w:t>
      </w:r>
    </w:p>
    <w:p w:rsidR="00C41F9B" w:rsidRDefault="00715BA2">
      <w:pPr>
        <w:jc w:val="center"/>
        <w:rPr>
          <w:rFonts w:ascii="Times New Roman" w:hAnsi="Times New Roman"/>
        </w:rPr>
      </w:pPr>
      <w:r>
        <w:rPr>
          <w:rFonts w:ascii="Times New Roman" w:hAnsi="Times New Roman"/>
        </w:rPr>
        <w:t>E</w:t>
      </w:r>
    </w:p>
    <w:p w:rsidR="00C41F9B" w:rsidRDefault="00715BA2">
      <w:pPr>
        <w:jc w:val="both"/>
      </w:pPr>
      <w:r>
        <w:rPr>
          <w:rFonts w:ascii="Times New Roman" w:hAnsi="Times New Roman"/>
        </w:rPr>
        <w:t xml:space="preserve">Fondazione </w:t>
      </w:r>
      <w:r w:rsidR="003D0A53">
        <w:rPr>
          <w:rFonts w:ascii="Times New Roman" w:hAnsi="Times New Roman"/>
        </w:rPr>
        <w:t xml:space="preserve">Istituto Madonna della Croce </w:t>
      </w:r>
      <w:r>
        <w:rPr>
          <w:rFonts w:ascii="Times New Roman" w:hAnsi="Times New Roman"/>
        </w:rPr>
        <w:t>Onlus,</w:t>
      </w:r>
      <w:r w:rsidR="003D0A53" w:rsidRPr="003D0A53">
        <w:rPr>
          <w:rFonts w:ascii="Times New Roman" w:hAnsi="Times New Roman"/>
        </w:rPr>
        <w:t xml:space="preserve"> RSA istituita per assistere ospiti anziani non autosufficienti tendenzialmente sopra i 65 anni salvo deroga, con l’intento di raggiungere e/o mantenere il miglior livello di qualità̀ della vita dell’ospite</w:t>
      </w:r>
      <w:r w:rsidR="00D44462">
        <w:rPr>
          <w:rFonts w:ascii="Times New Roman" w:hAnsi="Times New Roman"/>
        </w:rPr>
        <w:t xml:space="preserve">; </w:t>
      </w:r>
      <w:r w:rsidR="003D0A53">
        <w:rPr>
          <w:rFonts w:ascii="Times New Roman" w:hAnsi="Times New Roman"/>
        </w:rPr>
        <w:t xml:space="preserve">situata </w:t>
      </w:r>
      <w:r>
        <w:rPr>
          <w:rFonts w:ascii="Times New Roman" w:hAnsi="Times New Roman"/>
        </w:rPr>
        <w:t xml:space="preserve">in …..., Via..... n. …. - codice fiscale …..., rappresentata dal Presidente …....., nato/a </w:t>
      </w:r>
      <w:proofErr w:type="spellStart"/>
      <w:r>
        <w:rPr>
          <w:rFonts w:ascii="Times New Roman" w:hAnsi="Times New Roman"/>
        </w:rPr>
        <w:t>a</w:t>
      </w:r>
      <w:proofErr w:type="spellEnd"/>
      <w:r>
        <w:rPr>
          <w:rFonts w:ascii="Times New Roman" w:hAnsi="Times New Roman"/>
        </w:rPr>
        <w:t xml:space="preserve"> __________ il __________ residente in ___________ via ______ n. ____</w:t>
      </w:r>
    </w:p>
    <w:p w:rsidR="00C41F9B" w:rsidRDefault="00715BA2">
      <w:pPr>
        <w:jc w:val="center"/>
        <w:rPr>
          <w:rFonts w:ascii="Times New Roman" w:hAnsi="Times New Roman"/>
          <w:b/>
        </w:rPr>
      </w:pPr>
      <w:r>
        <w:rPr>
          <w:rFonts w:ascii="Times New Roman" w:hAnsi="Times New Roman"/>
          <w:b/>
        </w:rPr>
        <w:t>PREMESSO CHE:</w:t>
      </w:r>
    </w:p>
    <w:p w:rsidR="00C41F9B" w:rsidRDefault="003D0A53">
      <w:pPr>
        <w:jc w:val="both"/>
      </w:pPr>
      <w:r>
        <w:rPr>
          <w:rFonts w:ascii="Times New Roman" w:hAnsi="Times New Roman"/>
        </w:rPr>
        <w:t xml:space="preserve">Fondazione Istituto Madonna della Croce Onlus </w:t>
      </w:r>
      <w:r w:rsidRPr="003D0A53">
        <w:rPr>
          <w:rFonts w:ascii="Times New Roman" w:hAnsi="Times New Roman"/>
        </w:rPr>
        <w:t>è una RSA istituita per assistere ospiti anziani non autosufficienti tendenzialmente sopra i 65 anni salvo deroga, con l’intento di raggiungere e/o mantenere il miglior livello di qualità̀ della vita dell’ospite</w:t>
      </w:r>
      <w:r w:rsidR="00715BA2">
        <w:rPr>
          <w:rFonts w:ascii="Times New Roman" w:hAnsi="Times New Roman"/>
        </w:rPr>
        <w:t xml:space="preserve">, localizzati nella provincia ……. - con sede in …..., Via..... n. …. - codice fiscale …..., rappresentata dal Presidente …....., nato/a </w:t>
      </w:r>
      <w:proofErr w:type="spellStart"/>
      <w:r w:rsidR="00715BA2">
        <w:rPr>
          <w:rFonts w:ascii="Times New Roman" w:hAnsi="Times New Roman"/>
        </w:rPr>
        <w:t>a</w:t>
      </w:r>
      <w:proofErr w:type="spellEnd"/>
      <w:r w:rsidR="00715BA2">
        <w:rPr>
          <w:rFonts w:ascii="Times New Roman" w:hAnsi="Times New Roman"/>
        </w:rPr>
        <w:t xml:space="preserve"> __________ il __________ residente in ___________ via ______ n. ____  ed è in possesso del relativo accreditamento Regione Lombardia e titolo autorizzativo (Deliberazione n. ...del …..);</w:t>
      </w:r>
    </w:p>
    <w:p w:rsidR="00A23688" w:rsidRDefault="003D0A53">
      <w:pPr>
        <w:jc w:val="both"/>
      </w:pPr>
      <w:r>
        <w:rPr>
          <w:rFonts w:ascii="Times New Roman" w:hAnsi="Times New Roman"/>
        </w:rPr>
        <w:t xml:space="preserve">Fondazione Istituto Madonna della Croce Onlus </w:t>
      </w:r>
      <w:r w:rsidR="00715BA2">
        <w:rPr>
          <w:rFonts w:ascii="Times New Roman" w:hAnsi="Times New Roman"/>
        </w:rPr>
        <w:t>sta garantendo la continuità delle prestazioni socio-sanitarie a</w:t>
      </w:r>
      <w:r w:rsidR="00A23688">
        <w:rPr>
          <w:rFonts w:ascii="Times New Roman" w:hAnsi="Times New Roman"/>
        </w:rPr>
        <w:t xml:space="preserve"> due persone </w:t>
      </w:r>
      <w:r w:rsidR="00715BA2">
        <w:rPr>
          <w:rFonts w:ascii="Times New Roman" w:hAnsi="Times New Roman"/>
        </w:rPr>
        <w:t>anziane per i quali il Comune integra la retta di ricovero;</w:t>
      </w:r>
    </w:p>
    <w:p w:rsidR="00C41F9B" w:rsidRDefault="00A23688">
      <w:pPr>
        <w:jc w:val="both"/>
      </w:pPr>
      <w:r>
        <w:rPr>
          <w:rFonts w:ascii="Times New Roman" w:hAnsi="Times New Roman"/>
        </w:rPr>
        <w:t xml:space="preserve">I due beneficiari </w:t>
      </w:r>
      <w:bookmarkStart w:id="0" w:name="_GoBack"/>
      <w:bookmarkEnd w:id="0"/>
      <w:r w:rsidR="00715BA2">
        <w:rPr>
          <w:rFonts w:ascii="Times New Roman" w:hAnsi="Times New Roman"/>
        </w:rPr>
        <w:t xml:space="preserve">dell’integrazione rette di ricovero di cui sopra furono a suo tempo inseriti presso tale struttura su segnalazione del Servizio Sociale Professionale del Comune di Induno Olona in quanto non assistibili a domicilio; per le ragioni sopra esposte, legate alla particolare tipologia e fragilità psico-fisica e sociale dei beneficiari, il Comune necessita di provvedere per la loro continuità assistenziale nella medesima struttura, proseguendo quindi nell’integrazione delle rette di ricovero e continuando, di conseguenza, ad avvalersi della </w:t>
      </w:r>
      <w:r w:rsidR="003D0A53">
        <w:rPr>
          <w:rFonts w:ascii="Times New Roman" w:hAnsi="Times New Roman"/>
        </w:rPr>
        <w:t xml:space="preserve">Fondazione Istituto Madonna della Croce Onlus </w:t>
      </w:r>
      <w:r w:rsidR="00715BA2">
        <w:rPr>
          <w:rFonts w:ascii="Times New Roman" w:hAnsi="Times New Roman"/>
        </w:rPr>
        <w:t>per il proseguimento delle prestazioni previste;</w:t>
      </w:r>
    </w:p>
    <w:p w:rsidR="00C41F9B" w:rsidRDefault="00C41F9B">
      <w:pPr>
        <w:jc w:val="both"/>
        <w:rPr>
          <w:rFonts w:ascii="Times New Roman" w:hAnsi="Times New Roman"/>
        </w:rPr>
      </w:pPr>
    </w:p>
    <w:p w:rsidR="00C41F9B" w:rsidRDefault="00715BA2">
      <w:pPr>
        <w:jc w:val="both"/>
        <w:rPr>
          <w:rFonts w:ascii="Times New Roman" w:hAnsi="Times New Roman"/>
        </w:rPr>
      </w:pPr>
      <w:r>
        <w:rPr>
          <w:rFonts w:ascii="Times New Roman" w:hAnsi="Times New Roman"/>
        </w:rPr>
        <w:t>ai sensi della Determina ANAC n. 4/2011 punto 3.5, aggiornata con Delibera n. 585 del 19 dicembre 2023, con riferimento alle prestazioni socio sanitarie e di ricovero, di specialistica ambulatoriale e diagnostica strumentale erogate dai soggetti privati in regime di accreditamento ai sensi della normativa nazionale e regionale in materia, la stazione appaltante potrà acquisire il CIG in occasione della sottoscrizione della convenzione con l’operatore economico accreditato e riportare lo stesso in tutti i pagamenti disposti in attuazione della convenzione.</w:t>
      </w:r>
    </w:p>
    <w:p w:rsidR="00C41F9B" w:rsidRDefault="00C41F9B">
      <w:pPr>
        <w:jc w:val="both"/>
        <w:rPr>
          <w:rFonts w:ascii="Times New Roman" w:hAnsi="Times New Roman"/>
        </w:rPr>
      </w:pPr>
    </w:p>
    <w:p w:rsidR="00C41F9B" w:rsidRDefault="00715BA2">
      <w:pPr>
        <w:jc w:val="both"/>
        <w:rPr>
          <w:rFonts w:ascii="Times New Roman" w:hAnsi="Times New Roman"/>
        </w:rPr>
      </w:pPr>
      <w:r>
        <w:rPr>
          <w:rFonts w:ascii="Times New Roman" w:hAnsi="Times New Roman"/>
        </w:rPr>
        <w:t xml:space="preserve">Il Comune di Induno Olona, per la ragione sopra esposta, utilizzerà tale convenzione anche per eventuali inserimenti futuri in struttura residenziale o semi-residenziale per persone in possesso dei requisiti richiesti per l’erogazione di diverse prestazioni socio-sanitarie per il periodo di durata di tale accordo. </w:t>
      </w:r>
    </w:p>
    <w:p w:rsidR="00C41F9B" w:rsidRDefault="00C41F9B">
      <w:pPr>
        <w:jc w:val="center"/>
        <w:rPr>
          <w:rFonts w:ascii="Times New Roman" w:hAnsi="Times New Roman"/>
          <w:b/>
        </w:rPr>
      </w:pPr>
    </w:p>
    <w:p w:rsidR="00C41F9B" w:rsidRDefault="00C41F9B">
      <w:pPr>
        <w:jc w:val="center"/>
        <w:rPr>
          <w:rFonts w:ascii="Times New Roman" w:hAnsi="Times New Roman"/>
          <w:b/>
        </w:rPr>
      </w:pPr>
    </w:p>
    <w:p w:rsidR="00C41F9B" w:rsidRDefault="00C41F9B" w:rsidP="00D44462">
      <w:pPr>
        <w:rPr>
          <w:rFonts w:ascii="Times New Roman" w:hAnsi="Times New Roman"/>
          <w:b/>
        </w:rPr>
      </w:pPr>
    </w:p>
    <w:p w:rsidR="00C41F9B" w:rsidRDefault="00715BA2">
      <w:pPr>
        <w:jc w:val="center"/>
        <w:rPr>
          <w:rFonts w:ascii="Times New Roman" w:hAnsi="Times New Roman"/>
          <w:b/>
        </w:rPr>
      </w:pPr>
      <w:r>
        <w:rPr>
          <w:rFonts w:ascii="Times New Roman" w:hAnsi="Times New Roman"/>
          <w:b/>
        </w:rPr>
        <w:lastRenderedPageBreak/>
        <w:t>DI COMUNE ACCORDO</w:t>
      </w:r>
    </w:p>
    <w:p w:rsidR="00C41F9B" w:rsidRDefault="00715BA2">
      <w:pPr>
        <w:jc w:val="both"/>
        <w:rPr>
          <w:rFonts w:ascii="Times New Roman" w:hAnsi="Times New Roman"/>
        </w:rPr>
      </w:pPr>
      <w:r>
        <w:rPr>
          <w:rFonts w:ascii="Times New Roman" w:hAnsi="Times New Roman"/>
        </w:rPr>
        <w:t>Prendendo atto che la premessa è patto e forma parte integrante e sostanziale del presente atto</w:t>
      </w:r>
    </w:p>
    <w:p w:rsidR="00C41F9B" w:rsidRDefault="00715BA2">
      <w:pPr>
        <w:jc w:val="center"/>
        <w:rPr>
          <w:rFonts w:ascii="Times New Roman" w:hAnsi="Times New Roman"/>
          <w:b/>
        </w:rPr>
      </w:pPr>
      <w:r>
        <w:rPr>
          <w:rFonts w:ascii="Times New Roman" w:hAnsi="Times New Roman"/>
          <w:b/>
        </w:rPr>
        <w:t>CONVENGONO E STIPULANO QUANTO SEGUE</w:t>
      </w:r>
    </w:p>
    <w:p w:rsidR="00C41F9B" w:rsidRDefault="00715BA2">
      <w:pPr>
        <w:jc w:val="both"/>
        <w:rPr>
          <w:rFonts w:ascii="Times New Roman" w:hAnsi="Times New Roman"/>
          <w:b/>
        </w:rPr>
      </w:pPr>
      <w:r>
        <w:rPr>
          <w:rFonts w:ascii="Times New Roman" w:hAnsi="Times New Roman"/>
          <w:b/>
        </w:rPr>
        <w:t>Art. 1 – Condizioni generali</w:t>
      </w:r>
    </w:p>
    <w:p w:rsidR="00C41F9B" w:rsidRDefault="00715BA2">
      <w:pPr>
        <w:jc w:val="both"/>
        <w:rPr>
          <w:rFonts w:ascii="Times New Roman" w:hAnsi="Times New Roman"/>
        </w:rPr>
      </w:pPr>
      <w:r>
        <w:rPr>
          <w:rFonts w:ascii="Times New Roman" w:hAnsi="Times New Roman"/>
        </w:rPr>
        <w:t xml:space="preserve">La struttura su indicata e sita …....... e in ……………………….. e gestita dalla ……………………. </w:t>
      </w:r>
      <w:proofErr w:type="spellStart"/>
      <w:r>
        <w:rPr>
          <w:rFonts w:ascii="Times New Roman" w:hAnsi="Times New Roman"/>
        </w:rPr>
        <w:t>Cod.fisc</w:t>
      </w:r>
      <w:proofErr w:type="spellEnd"/>
      <w:r>
        <w:rPr>
          <w:rFonts w:ascii="Times New Roman" w:hAnsi="Times New Roman"/>
        </w:rPr>
        <w:t>…………………, autorizzata al funzionamento; si impegna ad ospitare, nel pieno rispetto di ogni diritto naturale e giuridico della persona umana, persone di ambo i sessi, anziane</w:t>
      </w:r>
      <w:r w:rsidR="00D44462">
        <w:rPr>
          <w:rFonts w:ascii="Times New Roman" w:hAnsi="Times New Roman"/>
        </w:rPr>
        <w:t xml:space="preserve"> over 65</w:t>
      </w:r>
      <w:r>
        <w:rPr>
          <w:rFonts w:ascii="Times New Roman" w:hAnsi="Times New Roman"/>
        </w:rPr>
        <w:t xml:space="preserve">, che necessitano di intervento residenziale assicurando loro idonei supporti sanitari e assistenziali tendenti a favorire l’armonico sviluppo psico-fisico e l’integrazione sociale. La struttura deve fornire una realtà abitativa adeguata, inserita in un contesto urbano le cui risorse territoriali siano sufficienti e di facile ed immediata fruizione, deve garantire l’impiego di personale specificamente qualificato, nel rispetto delle normative vigenti, che lavori in funzione dell'integrale sviluppo della persona deve comunque essere ben collegata ed integrata con la realtà cittadina, allo scopo di ridurre i rischi di isolamento e ghettizzazione delle strutture. </w:t>
      </w:r>
    </w:p>
    <w:p w:rsidR="00C41F9B" w:rsidRDefault="00715BA2">
      <w:pPr>
        <w:jc w:val="both"/>
      </w:pPr>
      <w:r>
        <w:rPr>
          <w:rFonts w:ascii="Times New Roman" w:hAnsi="Times New Roman"/>
        </w:rPr>
        <w:t xml:space="preserve"> Il progetto di vita delle persone anziane  </w:t>
      </w:r>
      <w:r w:rsidR="00D44462">
        <w:rPr>
          <w:rFonts w:ascii="Times New Roman" w:hAnsi="Times New Roman"/>
        </w:rPr>
        <w:t xml:space="preserve">sarà </w:t>
      </w:r>
      <w:r>
        <w:rPr>
          <w:rFonts w:ascii="Times New Roman" w:hAnsi="Times New Roman"/>
        </w:rPr>
        <w:t>predisposto dal Servizio Sociale Professionale d’intesa con la struttura  che a sua volta effettuerà una valutazione multidimensionale ai fini di un inserimento residenziale.</w:t>
      </w:r>
    </w:p>
    <w:p w:rsidR="00C41F9B" w:rsidRDefault="00715BA2">
      <w:pPr>
        <w:jc w:val="both"/>
        <w:rPr>
          <w:rFonts w:ascii="Times New Roman" w:hAnsi="Times New Roman"/>
          <w:b/>
        </w:rPr>
      </w:pPr>
      <w:r>
        <w:rPr>
          <w:rFonts w:ascii="Times New Roman" w:hAnsi="Times New Roman"/>
          <w:b/>
        </w:rPr>
        <w:t>Art. 2 – Oggetto</w:t>
      </w:r>
    </w:p>
    <w:p w:rsidR="00C41F9B" w:rsidRDefault="00715BA2">
      <w:pPr>
        <w:jc w:val="both"/>
      </w:pPr>
      <w:r>
        <w:rPr>
          <w:rFonts w:ascii="Times New Roman" w:hAnsi="Times New Roman"/>
        </w:rPr>
        <w:t xml:space="preserve">Il Comune di Induno Olona si avvale della </w:t>
      </w:r>
      <w:r w:rsidR="003D0A53">
        <w:rPr>
          <w:rFonts w:ascii="Times New Roman" w:hAnsi="Times New Roman"/>
        </w:rPr>
        <w:t xml:space="preserve">Fondazione Istituto Madonna della Croce Onlus </w:t>
      </w:r>
      <w:r>
        <w:rPr>
          <w:rFonts w:ascii="Times New Roman" w:hAnsi="Times New Roman"/>
        </w:rPr>
        <w:t xml:space="preserve">per l’erogazione di prestazioni di assistenza residenziale a favore di persone anziane. </w:t>
      </w:r>
      <w:r w:rsidR="00D44462">
        <w:rPr>
          <w:rFonts w:ascii="Times New Roman" w:hAnsi="Times New Roman"/>
        </w:rPr>
        <w:t xml:space="preserve">La Fondazione Istituto Madonna della Croce Onlus </w:t>
      </w:r>
      <w:r>
        <w:rPr>
          <w:rFonts w:ascii="Times New Roman" w:hAnsi="Times New Roman"/>
        </w:rPr>
        <w:t>garantisce le prestazioni di assistenza socio sanitaria avvalendosi delle strutture, servizi e personale come definiti dalla normativa regionale.</w:t>
      </w:r>
    </w:p>
    <w:p w:rsidR="00C41F9B" w:rsidRDefault="00715BA2">
      <w:pPr>
        <w:jc w:val="both"/>
        <w:rPr>
          <w:rFonts w:ascii="Times New Roman" w:hAnsi="Times New Roman"/>
        </w:rPr>
      </w:pPr>
      <w:r>
        <w:rPr>
          <w:rFonts w:ascii="Times New Roman" w:hAnsi="Times New Roman"/>
        </w:rPr>
        <w:t>Gli utenti inseriti con costo parzialmente a carico del Comune di Induno Olona sono stati segnalati dal Servizio Sociale Professionale  per la valutazione ed eventuale rivalutazione socio-economica. Il Comune si impegna a riconoscere l’integrazione della retta di soggiorno ai sensi del Regolamento Comunale approvato con Delibera di Consiglio Comunale n. 6 del 28/03/2017.</w:t>
      </w:r>
    </w:p>
    <w:p w:rsidR="00C41F9B" w:rsidRDefault="00715BA2">
      <w:pPr>
        <w:jc w:val="both"/>
        <w:rPr>
          <w:rFonts w:ascii="Times New Roman" w:hAnsi="Times New Roman"/>
          <w:b/>
        </w:rPr>
      </w:pPr>
      <w:r>
        <w:rPr>
          <w:rFonts w:ascii="Times New Roman" w:hAnsi="Times New Roman"/>
          <w:b/>
        </w:rPr>
        <w:t>Art. 3 – Requisiti autorizzativi</w:t>
      </w:r>
    </w:p>
    <w:p w:rsidR="00C41F9B" w:rsidRDefault="00715BA2">
      <w:pPr>
        <w:jc w:val="both"/>
      </w:pPr>
      <w:r>
        <w:rPr>
          <w:rFonts w:ascii="Times New Roman" w:hAnsi="Times New Roman"/>
        </w:rPr>
        <w:t>La</w:t>
      </w:r>
      <w:r w:rsidR="00D44462">
        <w:rPr>
          <w:rFonts w:ascii="Times New Roman" w:hAnsi="Times New Roman"/>
        </w:rPr>
        <w:t xml:space="preserve"> Fondazione Istituto Madonna della Croce Onlus</w:t>
      </w:r>
      <w:r>
        <w:rPr>
          <w:rFonts w:ascii="Times New Roman" w:hAnsi="Times New Roman"/>
        </w:rPr>
        <w:t xml:space="preserve"> si impegna a mantenere nel tempo i requisiti strutturali e gestionali previsti dal quadro legislativo di riferimento. Il Comune di Induno Olona può accedere a tutti i locali della struttura ed assumere informazioni dirette dal personale, dagli ospiti e dai loro familiari in ordine ai servizi e alle prestazioni che la struttura è tenuta a garantire ed erogare agli assistiti che usufruiscono dell’integrazione comunale alla retta di ricovero .</w:t>
      </w:r>
    </w:p>
    <w:p w:rsidR="00C41F9B" w:rsidRDefault="00715BA2">
      <w:pPr>
        <w:jc w:val="both"/>
        <w:rPr>
          <w:rFonts w:ascii="Times New Roman" w:hAnsi="Times New Roman"/>
        </w:rPr>
      </w:pPr>
      <w:r>
        <w:rPr>
          <w:rFonts w:ascii="Times New Roman" w:hAnsi="Times New Roman"/>
        </w:rPr>
        <w:t>In caso di inadempienze che comportino revoca del titolo autorizzativo o dell’accreditamento, il presente contratto si intende automaticamente risolto.</w:t>
      </w:r>
    </w:p>
    <w:p w:rsidR="00C41F9B" w:rsidRDefault="00715BA2">
      <w:pPr>
        <w:jc w:val="both"/>
        <w:rPr>
          <w:rFonts w:ascii="Times New Roman" w:hAnsi="Times New Roman"/>
          <w:b/>
        </w:rPr>
      </w:pPr>
      <w:r>
        <w:rPr>
          <w:rFonts w:ascii="Times New Roman" w:hAnsi="Times New Roman"/>
          <w:b/>
        </w:rPr>
        <w:t>Art. 4 – Procedure di accoglienza</w:t>
      </w:r>
    </w:p>
    <w:p w:rsidR="00D44462" w:rsidRDefault="00715BA2">
      <w:pPr>
        <w:jc w:val="both"/>
      </w:pPr>
      <w:r>
        <w:rPr>
          <w:rFonts w:ascii="Times New Roman" w:hAnsi="Times New Roman"/>
        </w:rPr>
        <w:t xml:space="preserve">La </w:t>
      </w:r>
      <w:r w:rsidR="00D44462">
        <w:rPr>
          <w:rFonts w:ascii="Times New Roman" w:hAnsi="Times New Roman"/>
        </w:rPr>
        <w:t xml:space="preserve">Fondazione Istituto Madonna della Croce Onlus </w:t>
      </w:r>
      <w:r>
        <w:rPr>
          <w:rFonts w:ascii="Times New Roman" w:hAnsi="Times New Roman"/>
        </w:rPr>
        <w:t xml:space="preserve">si impegna ad effettuare tutte le procedure di accoglienza di persone anziane di cui alla presente convenzione secondo le modalità definite dalla normativa regionale, a redigere per ciascuno di essi il Piano di Assistenza Individuale P.A.I. e ad aprire un fascicolo sanitario da aggiornare almeno mensilmente. Al momento dell’ingresso in struttura, l’assistito ha firmato l’informativa e dato il proprio consenso al trattamento dei dati personali comuni e sensibili necessari per il raggiungimento delle finalità previste dalla presente convenzione. La </w:t>
      </w:r>
      <w:r w:rsidR="00D44462">
        <w:rPr>
          <w:rFonts w:ascii="Times New Roman" w:hAnsi="Times New Roman"/>
        </w:rPr>
        <w:t xml:space="preserve">Fondazione Istituto Madonna della Croce Onlus </w:t>
      </w:r>
      <w:r>
        <w:rPr>
          <w:rFonts w:ascii="Times New Roman" w:hAnsi="Times New Roman"/>
        </w:rPr>
        <w:t>è tenuta a comunicare al Comune di Induno Olona l’eventuale rideterminazione della quota carico dello stesso.</w:t>
      </w:r>
    </w:p>
    <w:p w:rsidR="00C41F9B" w:rsidRDefault="00715BA2">
      <w:pPr>
        <w:jc w:val="both"/>
      </w:pPr>
      <w:r>
        <w:rPr>
          <w:rFonts w:ascii="Times New Roman" w:hAnsi="Times New Roman"/>
        </w:rPr>
        <w:t xml:space="preserve">In tale ambito la </w:t>
      </w:r>
      <w:r w:rsidR="00D44462">
        <w:rPr>
          <w:rFonts w:ascii="Times New Roman" w:hAnsi="Times New Roman"/>
        </w:rPr>
        <w:t xml:space="preserve">Fondazione Istituto Madonna della Croce Onlus </w:t>
      </w:r>
      <w:r>
        <w:rPr>
          <w:rFonts w:ascii="Times New Roman" w:hAnsi="Times New Roman"/>
        </w:rPr>
        <w:t>esercita le funzioni previste dalla legge n. 328/2000 per la realizzazione del sistema integrato di interventi e servizi sociali e ne garantisce l'ottimizzazione secondo criteri di efficacia, efficienza ed economicità</w:t>
      </w:r>
    </w:p>
    <w:p w:rsidR="00C41F9B" w:rsidRDefault="00715BA2">
      <w:pPr>
        <w:jc w:val="both"/>
        <w:rPr>
          <w:rFonts w:ascii="Times New Roman" w:hAnsi="Times New Roman"/>
        </w:rPr>
      </w:pPr>
      <w:r>
        <w:rPr>
          <w:rFonts w:ascii="Times New Roman" w:hAnsi="Times New Roman"/>
        </w:rPr>
        <w:t>Eventuali procedure di valutazione e rivalutazione delle condizioni psico-fisiche dell’ospite sono promosse a cura della struttura.</w:t>
      </w:r>
    </w:p>
    <w:p w:rsidR="00C41F9B" w:rsidRDefault="00715BA2">
      <w:pPr>
        <w:jc w:val="both"/>
        <w:rPr>
          <w:rFonts w:ascii="Times New Roman" w:hAnsi="Times New Roman"/>
          <w:b/>
        </w:rPr>
      </w:pPr>
      <w:r>
        <w:rPr>
          <w:rFonts w:ascii="Times New Roman" w:hAnsi="Times New Roman"/>
          <w:b/>
        </w:rPr>
        <w:lastRenderedPageBreak/>
        <w:t>Art. 5 Protezione dei dati personali e riservatezza</w:t>
      </w:r>
    </w:p>
    <w:p w:rsidR="00C41F9B" w:rsidRDefault="00715BA2">
      <w:pPr>
        <w:jc w:val="both"/>
        <w:rPr>
          <w:rFonts w:ascii="Times New Roman" w:hAnsi="Times New Roman"/>
        </w:rPr>
      </w:pPr>
      <w:r>
        <w:rPr>
          <w:rFonts w:ascii="Times New Roman" w:hAnsi="Times New Roman"/>
        </w:rPr>
        <w:t xml:space="preserve">Le parti, nello svolgimento delle proprie funzioni, agiscono nel pieno rispetto dei diritti e delle libertà fondamentali nonché della dignità dei beneficiari finali, anche con particolare riferimento alla riservatezza, all'identità personale e al diritto alla protezione dei dati personali. Si impegnano a trattare tutti i dati relativi all’applicazione della presente convenzione, o ad essa inerenti, in termini conformi al vigente Regolamento (UE) n. 2016/679 (GDPR) e al d. lgs. n. 196/2003 e </w:t>
      </w:r>
      <w:proofErr w:type="spellStart"/>
      <w:r>
        <w:rPr>
          <w:rFonts w:ascii="Times New Roman" w:hAnsi="Times New Roman"/>
        </w:rPr>
        <w:t>s.m.i.</w:t>
      </w:r>
      <w:proofErr w:type="spellEnd"/>
    </w:p>
    <w:p w:rsidR="00C41F9B" w:rsidRDefault="00715BA2">
      <w:pPr>
        <w:jc w:val="both"/>
        <w:rPr>
          <w:rFonts w:ascii="Times New Roman" w:hAnsi="Times New Roman"/>
          <w:b/>
        </w:rPr>
      </w:pPr>
      <w:r>
        <w:rPr>
          <w:rFonts w:ascii="Times New Roman" w:hAnsi="Times New Roman"/>
          <w:b/>
        </w:rPr>
        <w:t>Art. 6 – Sistema tariffario e pagamenti</w:t>
      </w:r>
    </w:p>
    <w:p w:rsidR="00C41F9B" w:rsidRDefault="00715BA2">
      <w:pPr>
        <w:jc w:val="both"/>
        <w:rPr>
          <w:rFonts w:ascii="Times New Roman" w:hAnsi="Times New Roman"/>
        </w:rPr>
      </w:pPr>
      <w:r>
        <w:rPr>
          <w:rFonts w:ascii="Times New Roman" w:hAnsi="Times New Roman"/>
        </w:rPr>
        <w:t>Le tariffe di compartecipazione del Comune di Induno Olona vengono stabilite annualmente con Delibera di Giunta ai sensi del Regolamento Comunale ad oggetto “SERVIZI A DOMANDA INDIVIDUALE”, approvato con Delibera di Consiglio Comunale n. 6 del 28/03/2017.</w:t>
      </w:r>
    </w:p>
    <w:p w:rsidR="00C41F9B" w:rsidRDefault="00715BA2">
      <w:pPr>
        <w:jc w:val="both"/>
      </w:pPr>
      <w:r>
        <w:rPr>
          <w:rFonts w:ascii="Times New Roman" w:hAnsi="Times New Roman"/>
        </w:rPr>
        <w:t xml:space="preserve">La retta da erogare alla </w:t>
      </w:r>
      <w:r w:rsidR="00D44462">
        <w:rPr>
          <w:rFonts w:ascii="Times New Roman" w:hAnsi="Times New Roman"/>
        </w:rPr>
        <w:t xml:space="preserve">Fondazione Istituto Madonna della Croce Onlus </w:t>
      </w:r>
      <w:r>
        <w:rPr>
          <w:rFonts w:ascii="Times New Roman" w:hAnsi="Times New Roman"/>
        </w:rPr>
        <w:t>viene valutata dal Servizio Sociale Professionale in base alla condizione socio-economica del beneficiario mediante la predisposizione di un PAI sottoscritto da chi ne esercita la Tutela.</w:t>
      </w:r>
    </w:p>
    <w:p w:rsidR="00C41F9B" w:rsidRDefault="00715BA2">
      <w:pPr>
        <w:jc w:val="both"/>
        <w:rPr>
          <w:rFonts w:ascii="Times New Roman" w:hAnsi="Times New Roman"/>
        </w:rPr>
      </w:pPr>
      <w:r>
        <w:rPr>
          <w:rFonts w:ascii="Times New Roman" w:hAnsi="Times New Roman"/>
        </w:rPr>
        <w:t xml:space="preserve">La fatturazione avverrà, ai sensi dalla Legge n. 228 del 24 dicembre 2012 (Legge di Stabilità) e </w:t>
      </w:r>
      <w:proofErr w:type="spellStart"/>
      <w:r>
        <w:rPr>
          <w:rFonts w:ascii="Times New Roman" w:hAnsi="Times New Roman"/>
        </w:rPr>
        <w:t>s.m.i.</w:t>
      </w:r>
      <w:proofErr w:type="spellEnd"/>
      <w:r>
        <w:rPr>
          <w:rFonts w:ascii="Times New Roman" w:hAnsi="Times New Roman"/>
        </w:rPr>
        <w:t>, con modalità elettronica tramite il sistema SDI del MEF, con IVA in split payment. La fattura elettronica dovrà contenere i dati necessari quali il codice univoco di fatturazione elettronica L96RO1, il CIG afferente all’affidamento e gli estremi della Determinazione del Responsabile del Settore Servizi alla Persona. Allegato alla fattura sarà onere del fornitore presentare un rapporto relativo a tutta l’attività di fornitura espletata.</w:t>
      </w:r>
    </w:p>
    <w:p w:rsidR="00C41F9B" w:rsidRDefault="00715BA2">
      <w:pPr>
        <w:jc w:val="both"/>
        <w:rPr>
          <w:rFonts w:ascii="Times New Roman" w:hAnsi="Times New Roman"/>
        </w:rPr>
      </w:pPr>
      <w:r>
        <w:rPr>
          <w:rFonts w:ascii="Times New Roman" w:hAnsi="Times New Roman"/>
        </w:rPr>
        <w:t>E’ fatta salva la facoltà del Comune di Induno Olona di sospendere i pagamenti nei limiti delle contestazioni elevate ogni qual volta siano in corso contestazioni formali o accertamenti di gravi violazioni di legge e della normativa vigente in materia socio-sanitaria che possono assumere rilievo e/o pregiudizio per un sereno e corretto adempimento agli obblighi del presente contratto. L’avvenuto pagamento non pregiudica il recupero di somme che, sulla base dei controlli sull’attività erogata, risultassero non dovute o dovute in parte.</w:t>
      </w:r>
    </w:p>
    <w:p w:rsidR="00C41F9B" w:rsidRDefault="00715BA2">
      <w:pPr>
        <w:jc w:val="both"/>
      </w:pPr>
      <w:r>
        <w:rPr>
          <w:rFonts w:ascii="Times New Roman" w:hAnsi="Times New Roman"/>
          <w:b/>
        </w:rPr>
        <w:t>Art. 7 – Registrazione delle prestazioni e verifiche. Dimissioni, decesso delle persone inserite</w:t>
      </w:r>
    </w:p>
    <w:p w:rsidR="00C41F9B" w:rsidRDefault="00715BA2">
      <w:pPr>
        <w:jc w:val="both"/>
      </w:pPr>
      <w:r>
        <w:rPr>
          <w:rFonts w:ascii="Times New Roman" w:hAnsi="Times New Roman"/>
        </w:rPr>
        <w:t xml:space="preserve">La </w:t>
      </w:r>
      <w:r w:rsidR="00D44462">
        <w:rPr>
          <w:rFonts w:ascii="Times New Roman" w:hAnsi="Times New Roman"/>
        </w:rPr>
        <w:t xml:space="preserve">Fondazione Istituto Madonna della Croce Onlus </w:t>
      </w:r>
      <w:r>
        <w:rPr>
          <w:rFonts w:ascii="Times New Roman" w:hAnsi="Times New Roman"/>
        </w:rPr>
        <w:t>si impegna a rispettare le indicazioni regionali circa le modalità di compilazione e tenuta della documentazione socio-sanitaria e a comunicare immediatamente al Comune le dimissioni e i decessi. In tali casi nulla è dovuto a partire dal giorno successivo a quello in cui si verifica l’evento.</w:t>
      </w:r>
    </w:p>
    <w:p w:rsidR="00C41F9B" w:rsidRDefault="00715BA2">
      <w:pPr>
        <w:jc w:val="both"/>
        <w:rPr>
          <w:rFonts w:ascii="Times New Roman" w:hAnsi="Times New Roman"/>
          <w:b/>
        </w:rPr>
      </w:pPr>
      <w:r>
        <w:rPr>
          <w:rFonts w:ascii="Times New Roman" w:hAnsi="Times New Roman"/>
          <w:b/>
        </w:rPr>
        <w:t>Art. 8 – Sistema aziendale per il miglioramento della qualità</w:t>
      </w:r>
    </w:p>
    <w:p w:rsidR="00C41F9B" w:rsidRDefault="00715BA2">
      <w:pPr>
        <w:jc w:val="both"/>
        <w:rPr>
          <w:rFonts w:ascii="Times New Roman" w:hAnsi="Times New Roman"/>
        </w:rPr>
      </w:pPr>
      <w:r>
        <w:rPr>
          <w:rFonts w:ascii="Times New Roman" w:hAnsi="Times New Roman"/>
        </w:rPr>
        <w:t>Le parti identificano il miglioramento della qualità quale obiettivo primario, da perseguire in uno spirito di piena collaborazione.</w:t>
      </w:r>
    </w:p>
    <w:p w:rsidR="00C41F9B" w:rsidRDefault="00715BA2">
      <w:pPr>
        <w:jc w:val="both"/>
        <w:rPr>
          <w:rFonts w:ascii="Times New Roman" w:hAnsi="Times New Roman"/>
          <w:b/>
        </w:rPr>
      </w:pPr>
      <w:r>
        <w:rPr>
          <w:rFonts w:ascii="Times New Roman" w:hAnsi="Times New Roman"/>
          <w:b/>
        </w:rPr>
        <w:t>Art. 9 – Risoluzione della Convenzione</w:t>
      </w:r>
    </w:p>
    <w:p w:rsidR="00C41F9B" w:rsidRDefault="00715BA2">
      <w:pPr>
        <w:jc w:val="both"/>
      </w:pPr>
      <w:r>
        <w:rPr>
          <w:rFonts w:ascii="Times New Roman" w:hAnsi="Times New Roman"/>
        </w:rPr>
        <w:t xml:space="preserve">Ai sensi dell’art. 1456 del Codice civile, il Comune e </w:t>
      </w:r>
      <w:r w:rsidR="00D44462">
        <w:rPr>
          <w:rFonts w:ascii="Times New Roman" w:hAnsi="Times New Roman"/>
        </w:rPr>
        <w:t xml:space="preserve">Fondazione Istituto Madonna della Croce Onlus </w:t>
      </w:r>
      <w:r>
        <w:rPr>
          <w:rFonts w:ascii="Times New Roman" w:hAnsi="Times New Roman"/>
        </w:rPr>
        <w:t>hanno facoltà di risolvere la presente per ogni violazione o inadempimento delle obbligazioni assunte.</w:t>
      </w:r>
    </w:p>
    <w:p w:rsidR="00C41F9B" w:rsidRDefault="00715BA2">
      <w:pPr>
        <w:jc w:val="both"/>
      </w:pPr>
      <w:r>
        <w:rPr>
          <w:rFonts w:ascii="Times New Roman" w:hAnsi="Times New Roman"/>
        </w:rPr>
        <w:t>Il Comune, in particolare, può risolvere la presente Convenzione in ogni momento, previa diffida, per provata inadempienza da parte della Fondazione degli impegni previsti nel precedente art. 5, senza oneri a proprio carico se non quelli derivanti dalla liquidazione delle spese sostenute dalla Fondazione stessa fino al ricevimento della diffida. Inoltre, il Comune può risolvere la presente Convenzione, qualora la Fondazione violi leggi, regolamenti anche comunali, ordinanze o prescrizioni delle autorità competenti; venga sciolta e posta in liquidazione, ovvero si determini una sostanziale modifica nell’assetto associativo tale da far venir meno il rapporto fiduciario con il Comune.</w:t>
      </w:r>
    </w:p>
    <w:p w:rsidR="00C41F9B" w:rsidRDefault="00715BA2">
      <w:pPr>
        <w:jc w:val="both"/>
      </w:pPr>
      <w:r>
        <w:rPr>
          <w:rFonts w:ascii="Times New Roman" w:hAnsi="Times New Roman"/>
        </w:rPr>
        <w:t>La Fondazione può risolvere, invece, la presente Convenzione in ogni momento, previa diffida di almeno 30 giorni, per provata inadempienza da parte del Comune di impegni previsti nel precedente art. 6 che riguardino in senso stretto l’attività oggetto della presente Convenzione.</w:t>
      </w:r>
    </w:p>
    <w:p w:rsidR="00C41F9B" w:rsidRDefault="00715BA2">
      <w:pPr>
        <w:jc w:val="both"/>
        <w:rPr>
          <w:rFonts w:ascii="Times New Roman" w:hAnsi="Times New Roman"/>
        </w:rPr>
      </w:pPr>
      <w:r>
        <w:rPr>
          <w:rFonts w:ascii="Times New Roman" w:hAnsi="Times New Roman"/>
        </w:rPr>
        <w:lastRenderedPageBreak/>
        <w:t>La risoluzione è efficace decorsi giorni 30 (trenta) dalla comunicazione di una parte, in forma scritta tramite raccomandata A.R.</w:t>
      </w:r>
    </w:p>
    <w:p w:rsidR="00C41F9B" w:rsidRDefault="00715BA2">
      <w:pPr>
        <w:jc w:val="both"/>
        <w:rPr>
          <w:rFonts w:ascii="Times New Roman" w:hAnsi="Times New Roman"/>
          <w:b/>
        </w:rPr>
      </w:pPr>
      <w:r>
        <w:rPr>
          <w:rFonts w:ascii="Times New Roman" w:hAnsi="Times New Roman"/>
          <w:b/>
        </w:rPr>
        <w:t>Art. 10 – Controversie</w:t>
      </w:r>
    </w:p>
    <w:p w:rsidR="00C41F9B" w:rsidRDefault="00715BA2">
      <w:pPr>
        <w:jc w:val="both"/>
      </w:pPr>
      <w:r>
        <w:rPr>
          <w:rFonts w:ascii="Times New Roman" w:hAnsi="Times New Roman"/>
        </w:rPr>
        <w:t>I rapporti tra Comune e Fondazione si svolgono ispirandosi ai principi della leale collaborazione, correttezza (art. 1175 del Codice civile), buona fede (artt. 1337 e 1366 del Codice civile).</w:t>
      </w:r>
    </w:p>
    <w:p w:rsidR="00C41F9B" w:rsidRDefault="00715BA2">
      <w:pPr>
        <w:jc w:val="both"/>
        <w:rPr>
          <w:rFonts w:ascii="Times New Roman" w:hAnsi="Times New Roman"/>
        </w:rPr>
      </w:pPr>
      <w:r>
        <w:rPr>
          <w:rFonts w:ascii="Times New Roman" w:hAnsi="Times New Roman"/>
        </w:rPr>
        <w:t>Eventuali controversie derivanti dall’applicazione della presente Convenzione, se non risolte in sede bonaria, saranno devolute all'autorità giudiziaria territorialmente competente, ovvero il Foro del Tribunale di Varese.</w:t>
      </w:r>
    </w:p>
    <w:p w:rsidR="00C41F9B" w:rsidRDefault="00715BA2">
      <w:pPr>
        <w:jc w:val="both"/>
        <w:rPr>
          <w:rFonts w:ascii="Times New Roman" w:hAnsi="Times New Roman"/>
          <w:b/>
        </w:rPr>
      </w:pPr>
      <w:r>
        <w:rPr>
          <w:rFonts w:ascii="Times New Roman" w:hAnsi="Times New Roman"/>
          <w:b/>
        </w:rPr>
        <w:t>Art. 11 – Sanzioni</w:t>
      </w:r>
    </w:p>
    <w:p w:rsidR="00C41F9B" w:rsidRDefault="00715BA2">
      <w:pPr>
        <w:jc w:val="both"/>
        <w:rPr>
          <w:rFonts w:ascii="Times New Roman" w:hAnsi="Times New Roman"/>
        </w:rPr>
      </w:pPr>
      <w:r>
        <w:rPr>
          <w:rFonts w:ascii="Times New Roman" w:hAnsi="Times New Roman"/>
        </w:rPr>
        <w:t>Si applicano al rapporto disciplinato dal presente contratto le decadenze e le cause di risoluzione ivi contemplate, nonché quelle previste dalla vigente legislazione nazionale e regionale e dagli articoli 1453 e seguenti del Codice Civile. Il Comune di  Induno Olona, accertata l’inadempienza ad uno degli obblighi nei confronti dei singoli utenti di cui agli articoli precedenti, diffida il legale rappresentante a sanarla e a far pervenire le proprie controdeduzioni entro il termine di 15 giorni. La mancata controdeduzione nei termini stabiliti o l’inadempienza agli obblighi assunti nei confronti del singolo utente per il ripristino dei requisiti carenti comporta la risoluzione anticipata della quota specifica di integrazione. Nel caso di gravi e persistenti inadempienze nella gestione del servizio, nelle more dei provvedimenti revocatori previsti dalla vigente normativa, il Comune di Induno Olona può proporre agli utenti o decidere – nei casi oggetto di provvedimento dell’Autorità Giudiziaria – il trasferimento presso altra struttura.</w:t>
      </w:r>
    </w:p>
    <w:p w:rsidR="00C41F9B" w:rsidRDefault="00715BA2">
      <w:pPr>
        <w:jc w:val="both"/>
        <w:rPr>
          <w:rFonts w:ascii="Times New Roman" w:hAnsi="Times New Roman"/>
          <w:b/>
        </w:rPr>
      </w:pPr>
      <w:r>
        <w:rPr>
          <w:rFonts w:ascii="Times New Roman" w:hAnsi="Times New Roman"/>
          <w:b/>
        </w:rPr>
        <w:t>Art. 12 – Durata</w:t>
      </w:r>
    </w:p>
    <w:p w:rsidR="00C41F9B" w:rsidRDefault="00715BA2">
      <w:pPr>
        <w:jc w:val="both"/>
        <w:rPr>
          <w:rFonts w:ascii="Times New Roman" w:hAnsi="Times New Roman"/>
        </w:rPr>
      </w:pPr>
      <w:r>
        <w:rPr>
          <w:rFonts w:ascii="Times New Roman" w:hAnsi="Times New Roman"/>
        </w:rPr>
        <w:t>La presente convenzione ha durata triennale e giungerà a scadenza il ………. I suoi effetti decorrono dal…... Di comune accordo le parti si impegnano alla sua revisione a seguito di sopravvenute disposizioni nazionali e regionali nonché a rivederne, alla scadenza di ciascun anno, i termini e i contenuti.</w:t>
      </w:r>
    </w:p>
    <w:p w:rsidR="00C41F9B" w:rsidRDefault="00715BA2">
      <w:pPr>
        <w:jc w:val="both"/>
        <w:rPr>
          <w:rFonts w:ascii="Times New Roman" w:hAnsi="Times New Roman"/>
          <w:b/>
        </w:rPr>
      </w:pPr>
      <w:r>
        <w:rPr>
          <w:rFonts w:ascii="Times New Roman" w:hAnsi="Times New Roman"/>
          <w:b/>
        </w:rPr>
        <w:t>Art. 13 – Disposizioni fiscali , spese, controversie</w:t>
      </w:r>
    </w:p>
    <w:p w:rsidR="00C41F9B" w:rsidRDefault="00715BA2">
      <w:pPr>
        <w:jc w:val="both"/>
        <w:rPr>
          <w:rFonts w:ascii="Times New Roman" w:hAnsi="Times New Roman"/>
        </w:rPr>
      </w:pPr>
      <w:r>
        <w:rPr>
          <w:rFonts w:ascii="Times New Roman" w:hAnsi="Times New Roman"/>
        </w:rPr>
        <w:t>Per tutto quanto non previsto nella presente convenzione, si fa rinvio alle disposizioni nazionali e regionali vigenti in materia. Per qualsiasi controversia relativa o, comunque, occasionata dalla presente Convenzione, sarà esclusivamente competente il Presidente del Tribunale di Varese .</w:t>
      </w:r>
    </w:p>
    <w:p w:rsidR="00C41F9B" w:rsidRDefault="00C41F9B">
      <w:pPr>
        <w:jc w:val="both"/>
        <w:rPr>
          <w:rFonts w:ascii="Times New Roman" w:hAnsi="Times New Roman"/>
        </w:rPr>
      </w:pPr>
    </w:p>
    <w:p w:rsidR="00C41F9B" w:rsidRDefault="00715BA2">
      <w:pPr>
        <w:jc w:val="both"/>
        <w:rPr>
          <w:rFonts w:ascii="Times New Roman" w:hAnsi="Times New Roman"/>
        </w:rPr>
      </w:pPr>
      <w:r>
        <w:rPr>
          <w:rFonts w:ascii="Times New Roman" w:hAnsi="Times New Roman"/>
        </w:rPr>
        <w:t xml:space="preserve"> </w:t>
      </w:r>
    </w:p>
    <w:p w:rsidR="00D44462" w:rsidRDefault="00715BA2">
      <w:pPr>
        <w:jc w:val="both"/>
        <w:rPr>
          <w:rFonts w:ascii="Times New Roman" w:hAnsi="Times New Roman"/>
        </w:rPr>
      </w:pPr>
      <w:r>
        <w:rPr>
          <w:rFonts w:ascii="Times New Roman" w:hAnsi="Times New Roman"/>
        </w:rPr>
        <w:t xml:space="preserve">Per il Comune di Induno Olona                                     </w:t>
      </w:r>
      <w:r w:rsidR="00D44462">
        <w:rPr>
          <w:rFonts w:ascii="Times New Roman" w:hAnsi="Times New Roman"/>
        </w:rPr>
        <w:t xml:space="preserve">    </w:t>
      </w:r>
      <w:r>
        <w:rPr>
          <w:rFonts w:ascii="Times New Roman" w:hAnsi="Times New Roman"/>
        </w:rPr>
        <w:t xml:space="preserve">per la </w:t>
      </w:r>
      <w:r w:rsidR="00D44462">
        <w:rPr>
          <w:rFonts w:ascii="Times New Roman" w:hAnsi="Times New Roman"/>
        </w:rPr>
        <w:t xml:space="preserve">Fondazione </w:t>
      </w:r>
    </w:p>
    <w:p w:rsidR="00D44462" w:rsidRDefault="00D44462">
      <w:pPr>
        <w:jc w:val="both"/>
        <w:rPr>
          <w:rFonts w:ascii="Times New Roman" w:hAnsi="Times New Roman"/>
        </w:rPr>
      </w:pPr>
      <w:r>
        <w:rPr>
          <w:rFonts w:ascii="Times New Roman" w:hAnsi="Times New Roman"/>
        </w:rPr>
        <w:t>La Responsabile del Settore                                               Istituto Madonna della Croce Onlus</w:t>
      </w:r>
    </w:p>
    <w:p w:rsidR="00C41F9B" w:rsidRPr="00D44462" w:rsidRDefault="00D44462" w:rsidP="00D44462">
      <w:pPr>
        <w:rPr>
          <w:rFonts w:ascii="Times New Roman" w:hAnsi="Times New Roman"/>
        </w:rPr>
      </w:pPr>
      <w:r>
        <w:rPr>
          <w:rFonts w:ascii="Times New Roman" w:hAnsi="Times New Roman"/>
        </w:rPr>
        <w:t>Servizi alla Persona                                                            Il Presidente</w:t>
      </w:r>
    </w:p>
    <w:sectPr w:rsidR="00C41F9B" w:rsidRPr="00D44462">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7A18" w:rsidRDefault="00715BA2">
      <w:pPr>
        <w:spacing w:after="0" w:line="240" w:lineRule="auto"/>
      </w:pPr>
      <w:r>
        <w:separator/>
      </w:r>
    </w:p>
  </w:endnote>
  <w:endnote w:type="continuationSeparator" w:id="0">
    <w:p w:rsidR="00AD7A18" w:rsidRDefault="00715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7A18" w:rsidRDefault="00715BA2">
      <w:pPr>
        <w:spacing w:after="0" w:line="240" w:lineRule="auto"/>
      </w:pPr>
      <w:r>
        <w:rPr>
          <w:color w:val="000000"/>
        </w:rPr>
        <w:separator/>
      </w:r>
    </w:p>
  </w:footnote>
  <w:footnote w:type="continuationSeparator" w:id="0">
    <w:p w:rsidR="00AD7A18" w:rsidRDefault="00715B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9B"/>
    <w:rsid w:val="003D0A53"/>
    <w:rsid w:val="00715BA2"/>
    <w:rsid w:val="00A23688"/>
    <w:rsid w:val="00AD7A18"/>
    <w:rsid w:val="00C41F9B"/>
    <w:rsid w:val="00D444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9E3F4"/>
  <w15:docId w15:val="{D8F3611D-BB18-4676-8628-2ABA7962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2064</Words>
  <Characters>11768</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Comune di Induno Olona</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Barbagli</dc:creator>
  <dc:description/>
  <cp:lastModifiedBy>Caterina Barbagli</cp:lastModifiedBy>
  <cp:revision>3</cp:revision>
  <dcterms:created xsi:type="dcterms:W3CDTF">2025-01-20T10:13:00Z</dcterms:created>
  <dcterms:modified xsi:type="dcterms:W3CDTF">2025-01-20T16:28:00Z</dcterms:modified>
</cp:coreProperties>
</file>