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154CE" w14:textId="77777777" w:rsidR="006D20FD" w:rsidRPr="00394A13" w:rsidRDefault="00CF4193" w:rsidP="00394A13">
      <w:pPr>
        <w:pStyle w:val="p1"/>
        <w:jc w:val="center"/>
        <w:rPr>
          <w:color w:val="auto"/>
          <w:sz w:val="24"/>
          <w:szCs w:val="24"/>
        </w:rPr>
      </w:pPr>
      <w:r w:rsidRPr="00394A13">
        <w:rPr>
          <w:b/>
          <w:bCs/>
          <w:color w:val="auto"/>
          <w:sz w:val="24"/>
          <w:szCs w:val="24"/>
        </w:rPr>
        <w:t>PROTOCOLLO D’INTESA PER LA VALORIZZAZIONE DEL TERRITORIO</w:t>
      </w:r>
    </w:p>
    <w:p w14:paraId="301F4B36" w14:textId="3F2D3271" w:rsidR="006D20FD" w:rsidRPr="00394A13" w:rsidRDefault="00CF4193" w:rsidP="00394A13">
      <w:pPr>
        <w:pStyle w:val="p2"/>
        <w:jc w:val="center"/>
        <w:rPr>
          <w:b/>
          <w:bCs/>
          <w:color w:val="auto"/>
        </w:rPr>
      </w:pPr>
      <w:r w:rsidRPr="00394A13">
        <w:rPr>
          <w:b/>
          <w:bCs/>
          <w:color w:val="auto"/>
        </w:rPr>
        <w:t>MERCATO DELLA TERRA DEL PIAMBELLO</w:t>
      </w:r>
    </w:p>
    <w:p w14:paraId="43F4EDB8" w14:textId="77777777" w:rsidR="00394A13" w:rsidRPr="00394A13" w:rsidRDefault="00394A13" w:rsidP="00394A13">
      <w:pPr>
        <w:pStyle w:val="p2"/>
        <w:jc w:val="center"/>
        <w:rPr>
          <w:color w:val="auto"/>
        </w:rPr>
      </w:pPr>
    </w:p>
    <w:p w14:paraId="3B95316E" w14:textId="77777777" w:rsidR="006D20FD" w:rsidRPr="00394A13" w:rsidRDefault="00CF4193" w:rsidP="00394A13">
      <w:pPr>
        <w:pStyle w:val="p3"/>
        <w:jc w:val="center"/>
        <w:rPr>
          <w:color w:val="auto"/>
        </w:rPr>
      </w:pPr>
      <w:r w:rsidRPr="00394A13">
        <w:rPr>
          <w:b/>
          <w:bCs/>
          <w:color w:val="auto"/>
        </w:rPr>
        <w:t>a cura di</w:t>
      </w:r>
    </w:p>
    <w:p w14:paraId="6596287E" w14:textId="77777777" w:rsidR="006D20FD" w:rsidRPr="00394A13" w:rsidRDefault="00CF4193" w:rsidP="00394A13">
      <w:pPr>
        <w:pStyle w:val="p2"/>
        <w:jc w:val="center"/>
        <w:rPr>
          <w:color w:val="auto"/>
        </w:rPr>
      </w:pPr>
      <w:r w:rsidRPr="00394A13">
        <w:rPr>
          <w:b/>
          <w:bCs/>
          <w:color w:val="auto"/>
        </w:rPr>
        <w:t>ASSOCIAZIONE SLOW FOOD PROVINCIA DI VARESE APS</w:t>
      </w:r>
    </w:p>
    <w:p w14:paraId="4C9C5A51" w14:textId="77777777" w:rsidR="006D20FD" w:rsidRPr="00394A13" w:rsidRDefault="006D20FD" w:rsidP="00394A13">
      <w:pPr>
        <w:pStyle w:val="Titolo2"/>
        <w:ind w:left="0" w:right="2"/>
      </w:pPr>
    </w:p>
    <w:p w14:paraId="2541A886" w14:textId="77777777" w:rsidR="006D20FD" w:rsidRPr="00394A13" w:rsidRDefault="006D20FD" w:rsidP="00394A13">
      <w:pPr>
        <w:pStyle w:val="Textbody"/>
        <w:spacing w:before="21"/>
        <w:jc w:val="both"/>
        <w:rPr>
          <w:bCs/>
        </w:rPr>
      </w:pPr>
    </w:p>
    <w:p w14:paraId="4808EBE8" w14:textId="77777777" w:rsidR="00394A13" w:rsidRDefault="00CF4193" w:rsidP="00394A13">
      <w:pPr>
        <w:pStyle w:val="Textbody"/>
        <w:ind w:left="140"/>
        <w:jc w:val="both"/>
        <w:rPr>
          <w:spacing w:val="-2"/>
        </w:rPr>
      </w:pPr>
      <w:r w:rsidRPr="00394A13">
        <w:t>L’anno</w:t>
      </w:r>
      <w:r w:rsidRPr="00394A13">
        <w:rPr>
          <w:spacing w:val="34"/>
        </w:rPr>
        <w:t xml:space="preserve"> </w:t>
      </w:r>
      <w:r w:rsidRPr="00394A13">
        <w:t>2026</w:t>
      </w:r>
      <w:r w:rsidRPr="00394A13">
        <w:rPr>
          <w:spacing w:val="3"/>
        </w:rPr>
        <w:t xml:space="preserve"> </w:t>
      </w:r>
      <w:r w:rsidRPr="00394A13">
        <w:t>il</w:t>
      </w:r>
      <w:r w:rsidRPr="00394A13">
        <w:rPr>
          <w:spacing w:val="1"/>
        </w:rPr>
        <w:t xml:space="preserve"> </w:t>
      </w:r>
      <w:r w:rsidRPr="00394A13">
        <w:t>giorno</w:t>
      </w:r>
      <w:r w:rsidRPr="00394A13">
        <w:rPr>
          <w:spacing w:val="4"/>
        </w:rPr>
        <w:t xml:space="preserve"> _____</w:t>
      </w:r>
      <w:r w:rsidRPr="00394A13">
        <w:rPr>
          <w:spacing w:val="5"/>
        </w:rPr>
        <w:t xml:space="preserve"> </w:t>
      </w:r>
      <w:r w:rsidRPr="00394A13">
        <w:t>del</w:t>
      </w:r>
      <w:r w:rsidRPr="00394A13">
        <w:rPr>
          <w:spacing w:val="4"/>
        </w:rPr>
        <w:t xml:space="preserve"> </w:t>
      </w:r>
      <w:r w:rsidRPr="00394A13">
        <w:t>mese</w:t>
      </w:r>
      <w:r w:rsidRPr="00394A13">
        <w:rPr>
          <w:spacing w:val="5"/>
        </w:rPr>
        <w:t xml:space="preserve"> </w:t>
      </w:r>
      <w:r w:rsidRPr="00394A13">
        <w:t>di</w:t>
      </w:r>
      <w:r w:rsidRPr="00394A13">
        <w:rPr>
          <w:spacing w:val="4"/>
        </w:rPr>
        <w:t xml:space="preserve"> </w:t>
      </w:r>
      <w:r w:rsidRPr="00394A13">
        <w:rPr>
          <w:spacing w:val="-2"/>
        </w:rPr>
        <w:t>__________</w:t>
      </w:r>
    </w:p>
    <w:p w14:paraId="0648C053" w14:textId="77777777" w:rsidR="00394A13" w:rsidRDefault="00394A13" w:rsidP="00394A13">
      <w:pPr>
        <w:pStyle w:val="Textbody"/>
        <w:ind w:left="140"/>
        <w:jc w:val="both"/>
        <w:rPr>
          <w:spacing w:val="-5"/>
        </w:rPr>
      </w:pPr>
    </w:p>
    <w:p w14:paraId="5D9A95AE" w14:textId="194EFCE6" w:rsidR="006D20FD" w:rsidRPr="00394A13" w:rsidRDefault="00CF4193" w:rsidP="00394A13">
      <w:pPr>
        <w:pStyle w:val="Textbody"/>
        <w:ind w:left="140"/>
        <w:jc w:val="center"/>
        <w:rPr>
          <w:b/>
        </w:rPr>
      </w:pPr>
      <w:r w:rsidRPr="00394A13">
        <w:rPr>
          <w:b/>
          <w:spacing w:val="-5"/>
        </w:rPr>
        <w:t>TRA</w:t>
      </w:r>
    </w:p>
    <w:p w14:paraId="0E6D0A02" w14:textId="77777777" w:rsidR="006D20FD" w:rsidRPr="00394A13" w:rsidRDefault="006D20FD" w:rsidP="00394A13">
      <w:pPr>
        <w:pStyle w:val="Textbody"/>
        <w:spacing w:before="24"/>
        <w:jc w:val="both"/>
        <w:rPr>
          <w:bCs/>
        </w:rPr>
      </w:pPr>
    </w:p>
    <w:p w14:paraId="0825A162" w14:textId="504F8E8E" w:rsidR="006D20FD" w:rsidRPr="00394A13" w:rsidRDefault="00CF4193" w:rsidP="00394A13">
      <w:pPr>
        <w:pStyle w:val="Paragrafoelenco"/>
        <w:numPr>
          <w:ilvl w:val="0"/>
          <w:numId w:val="5"/>
        </w:numPr>
        <w:tabs>
          <w:tab w:val="left" w:pos="1720"/>
        </w:tabs>
        <w:ind w:right="132" w:hanging="360"/>
      </w:pPr>
      <w:r w:rsidRPr="00394A13">
        <w:t>L’Amministrazione Comunale di Induno Olona, C.F. e partita I.V.A ___________, nella persona</w:t>
      </w:r>
      <w:r w:rsidRPr="00394A13">
        <w:rPr>
          <w:spacing w:val="40"/>
        </w:rPr>
        <w:t xml:space="preserve"> </w:t>
      </w:r>
      <w:r w:rsidRPr="00394A13">
        <w:t>di ______________, nato a ___________il _________C.F: _______________, domiciliato presso la sede comunale</w:t>
      </w:r>
      <w:r w:rsidRPr="00394A13">
        <w:rPr>
          <w:spacing w:val="40"/>
        </w:rPr>
        <w:t xml:space="preserve"> </w:t>
      </w:r>
      <w:r w:rsidRPr="00394A13">
        <w:t>per la sua carica di Responsabile del Settore Vigilanza e Controllo, il quale interviene in rappresentanza e per conto del Comune di Induno Olona;</w:t>
      </w:r>
    </w:p>
    <w:p w14:paraId="171CC178" w14:textId="77777777" w:rsidR="00394A13" w:rsidRPr="00394A13" w:rsidRDefault="00394A13" w:rsidP="00394A13">
      <w:pPr>
        <w:pStyle w:val="Paragrafoelenco"/>
        <w:tabs>
          <w:tab w:val="left" w:pos="1720"/>
        </w:tabs>
        <w:ind w:right="132" w:firstLine="0"/>
      </w:pPr>
    </w:p>
    <w:p w14:paraId="4A102FD6" w14:textId="6A07F98F" w:rsidR="00394A13" w:rsidRDefault="00CF4193" w:rsidP="00394A13">
      <w:pPr>
        <w:pStyle w:val="p3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94A13">
        <w:rPr>
          <w:color w:val="auto"/>
          <w:sz w:val="22"/>
          <w:szCs w:val="22"/>
        </w:rPr>
        <w:t xml:space="preserve">il sig. </w:t>
      </w:r>
      <w:r w:rsidR="00394A13" w:rsidRPr="00394A13">
        <w:rPr>
          <w:color w:val="auto"/>
          <w:sz w:val="22"/>
          <w:szCs w:val="22"/>
        </w:rPr>
        <w:t>Rolando Saccucci,</w:t>
      </w:r>
      <w:r w:rsidRPr="00394A13">
        <w:rPr>
          <w:color w:val="auto"/>
          <w:sz w:val="22"/>
          <w:szCs w:val="22"/>
        </w:rPr>
        <w:t xml:space="preserve"> nato il 0</w:t>
      </w:r>
      <w:r w:rsidR="00EF3A44" w:rsidRPr="00394A13">
        <w:rPr>
          <w:color w:val="auto"/>
          <w:sz w:val="22"/>
          <w:szCs w:val="22"/>
        </w:rPr>
        <w:t>8</w:t>
      </w:r>
      <w:r w:rsidRPr="00394A13">
        <w:rPr>
          <w:color w:val="auto"/>
          <w:sz w:val="22"/>
          <w:szCs w:val="22"/>
        </w:rPr>
        <w:t xml:space="preserve">.09.1952 a </w:t>
      </w:r>
      <w:r w:rsidR="00394A13" w:rsidRPr="00394A13">
        <w:rPr>
          <w:color w:val="auto"/>
          <w:sz w:val="22"/>
          <w:szCs w:val="22"/>
        </w:rPr>
        <w:t>Roviano</w:t>
      </w:r>
      <w:r w:rsidRPr="00394A13">
        <w:rPr>
          <w:color w:val="auto"/>
          <w:sz w:val="22"/>
          <w:szCs w:val="22"/>
        </w:rPr>
        <w:t xml:space="preserve"> (RM)</w:t>
      </w:r>
      <w:r w:rsidR="00394A13" w:rsidRPr="00394A13">
        <w:rPr>
          <w:color w:val="auto"/>
          <w:sz w:val="22"/>
          <w:szCs w:val="22"/>
        </w:rPr>
        <w:t>,</w:t>
      </w:r>
      <w:r w:rsidRPr="00394A13">
        <w:rPr>
          <w:color w:val="auto"/>
          <w:sz w:val="22"/>
          <w:szCs w:val="22"/>
        </w:rPr>
        <w:t xml:space="preserve"> C.F</w:t>
      </w:r>
      <w:r w:rsidR="00394A13" w:rsidRPr="00394A13">
        <w:rPr>
          <w:color w:val="auto"/>
          <w:sz w:val="22"/>
          <w:szCs w:val="22"/>
        </w:rPr>
        <w:t>.</w:t>
      </w:r>
      <w:r w:rsidRPr="00394A13">
        <w:rPr>
          <w:color w:val="auto"/>
          <w:sz w:val="22"/>
          <w:szCs w:val="22"/>
        </w:rPr>
        <w:t xml:space="preserve"> SCCRND52P08H618L</w:t>
      </w:r>
      <w:r w:rsidR="00394A13" w:rsidRPr="00394A13">
        <w:rPr>
          <w:color w:val="auto"/>
          <w:sz w:val="22"/>
          <w:szCs w:val="22"/>
        </w:rPr>
        <w:t xml:space="preserve">, </w:t>
      </w:r>
      <w:r w:rsidRPr="00394A13">
        <w:rPr>
          <w:color w:val="auto"/>
          <w:sz w:val="22"/>
          <w:szCs w:val="22"/>
        </w:rPr>
        <w:t>residente in L</w:t>
      </w:r>
      <w:r w:rsidR="00394A13" w:rsidRPr="00394A13">
        <w:rPr>
          <w:color w:val="auto"/>
          <w:sz w:val="22"/>
          <w:szCs w:val="22"/>
        </w:rPr>
        <w:t xml:space="preserve">uino - </w:t>
      </w:r>
      <w:r w:rsidRPr="00394A13">
        <w:rPr>
          <w:color w:val="auto"/>
          <w:sz w:val="22"/>
          <w:szCs w:val="22"/>
        </w:rPr>
        <w:t>Vicolo dei Prati 34, che interviene quale rappresentante legale de</w:t>
      </w:r>
      <w:r w:rsidR="00394A13" w:rsidRPr="00394A13">
        <w:rPr>
          <w:color w:val="auto"/>
          <w:sz w:val="22"/>
          <w:szCs w:val="22"/>
        </w:rPr>
        <w:t xml:space="preserve">lla Associazione Slow Food della Provincia di Varese APS, </w:t>
      </w:r>
      <w:r w:rsidRPr="00394A13">
        <w:rPr>
          <w:color w:val="auto"/>
          <w:sz w:val="22"/>
          <w:szCs w:val="22"/>
        </w:rPr>
        <w:t xml:space="preserve">con sede legale in </w:t>
      </w:r>
      <w:r w:rsidR="00394A13" w:rsidRPr="00394A13">
        <w:rPr>
          <w:color w:val="auto"/>
          <w:sz w:val="22"/>
          <w:szCs w:val="22"/>
        </w:rPr>
        <w:t>Varese</w:t>
      </w:r>
      <w:r w:rsidRPr="00394A13">
        <w:rPr>
          <w:color w:val="auto"/>
          <w:sz w:val="22"/>
          <w:szCs w:val="22"/>
        </w:rPr>
        <w:t xml:space="preserve"> c/o Studio Tibiletti via Morazzone 5</w:t>
      </w:r>
      <w:r w:rsidR="00346A20" w:rsidRPr="00394A13">
        <w:rPr>
          <w:color w:val="auto"/>
          <w:sz w:val="22"/>
          <w:szCs w:val="22"/>
        </w:rPr>
        <w:t xml:space="preserve"> -</w:t>
      </w:r>
      <w:r w:rsidRPr="00394A13">
        <w:rPr>
          <w:color w:val="auto"/>
          <w:sz w:val="22"/>
          <w:szCs w:val="22"/>
        </w:rPr>
        <w:t xml:space="preserve"> 21100 Varese</w:t>
      </w:r>
      <w:r w:rsidR="00394A13" w:rsidRPr="00394A13">
        <w:rPr>
          <w:color w:val="auto"/>
          <w:sz w:val="22"/>
          <w:szCs w:val="22"/>
        </w:rPr>
        <w:t>,</w:t>
      </w:r>
      <w:r w:rsidRPr="00394A13">
        <w:rPr>
          <w:color w:val="auto"/>
          <w:sz w:val="22"/>
          <w:szCs w:val="22"/>
        </w:rPr>
        <w:t xml:space="preserve"> Associazione iscritta al RUNTS di Varese il 13.04.2023 nr 108601 Cod. Fisc. 95076900125;</w:t>
      </w:r>
    </w:p>
    <w:p w14:paraId="4EFDD477" w14:textId="77777777" w:rsidR="00394A13" w:rsidRDefault="00394A13" w:rsidP="00394A13">
      <w:pPr>
        <w:pStyle w:val="p3"/>
        <w:ind w:left="860"/>
        <w:jc w:val="both"/>
        <w:rPr>
          <w:color w:val="auto"/>
          <w:sz w:val="22"/>
          <w:szCs w:val="22"/>
        </w:rPr>
      </w:pPr>
    </w:p>
    <w:p w14:paraId="62446F2C" w14:textId="666EF740" w:rsidR="006D20FD" w:rsidRPr="00394A13" w:rsidRDefault="00CF4193" w:rsidP="00394A13">
      <w:pPr>
        <w:pStyle w:val="p3"/>
        <w:jc w:val="center"/>
        <w:rPr>
          <w:b/>
          <w:color w:val="auto"/>
          <w:sz w:val="22"/>
          <w:szCs w:val="22"/>
        </w:rPr>
      </w:pPr>
      <w:r w:rsidRPr="00394A13">
        <w:rPr>
          <w:b/>
          <w:sz w:val="22"/>
          <w:szCs w:val="22"/>
        </w:rPr>
        <w:t>PREMESSO</w:t>
      </w:r>
      <w:r w:rsidRPr="00394A13">
        <w:rPr>
          <w:b/>
          <w:spacing w:val="2"/>
          <w:sz w:val="22"/>
          <w:szCs w:val="22"/>
        </w:rPr>
        <w:t xml:space="preserve"> </w:t>
      </w:r>
      <w:r w:rsidRPr="00394A13">
        <w:rPr>
          <w:b/>
          <w:spacing w:val="-5"/>
          <w:sz w:val="22"/>
          <w:szCs w:val="22"/>
        </w:rPr>
        <w:t>CHE</w:t>
      </w:r>
    </w:p>
    <w:p w14:paraId="7669DD9F" w14:textId="77777777" w:rsidR="006D20FD" w:rsidRPr="00394A13" w:rsidRDefault="006D20FD" w:rsidP="00394A13">
      <w:pPr>
        <w:pStyle w:val="Textbody"/>
        <w:jc w:val="both"/>
        <w:rPr>
          <w:b/>
          <w:bCs/>
        </w:rPr>
      </w:pPr>
    </w:p>
    <w:p w14:paraId="56681984" w14:textId="04708AB0" w:rsidR="006D20FD" w:rsidRPr="00394A13" w:rsidRDefault="00CF4193" w:rsidP="00394A13">
      <w:pPr>
        <w:pStyle w:val="Paragrafoelenco"/>
        <w:numPr>
          <w:ilvl w:val="0"/>
          <w:numId w:val="6"/>
        </w:numPr>
        <w:tabs>
          <w:tab w:val="left" w:pos="1720"/>
        </w:tabs>
        <w:ind w:right="131" w:hanging="360"/>
      </w:pPr>
      <w:r w:rsidRPr="00394A13">
        <w:t>Con deliberazione della G.C. n.____ del ___________ il Comune di Induno Olona ha approvato lo schema di protocollo</w:t>
      </w:r>
      <w:r w:rsidRPr="00394A13">
        <w:rPr>
          <w:spacing w:val="-8"/>
        </w:rPr>
        <w:t xml:space="preserve"> </w:t>
      </w:r>
      <w:r w:rsidRPr="00394A13">
        <w:t>d’intesa</w:t>
      </w:r>
      <w:r w:rsidRPr="00394A13">
        <w:rPr>
          <w:spacing w:val="-8"/>
        </w:rPr>
        <w:t xml:space="preserve"> </w:t>
      </w:r>
      <w:r w:rsidRPr="00394A13">
        <w:t>per</w:t>
      </w:r>
      <w:r w:rsidRPr="00394A13">
        <w:rPr>
          <w:spacing w:val="-7"/>
        </w:rPr>
        <w:t xml:space="preserve"> </w:t>
      </w:r>
      <w:r w:rsidRPr="00394A13">
        <w:t>la</w:t>
      </w:r>
      <w:r w:rsidRPr="00394A13">
        <w:rPr>
          <w:spacing w:val="-11"/>
        </w:rPr>
        <w:t xml:space="preserve"> </w:t>
      </w:r>
      <w:r w:rsidRPr="00394A13">
        <w:t>valorizzazione</w:t>
      </w:r>
      <w:r w:rsidRPr="00394A13">
        <w:rPr>
          <w:spacing w:val="-8"/>
        </w:rPr>
        <w:t xml:space="preserve"> </w:t>
      </w:r>
      <w:r w:rsidRPr="00394A13">
        <w:t>del</w:t>
      </w:r>
      <w:r w:rsidRPr="00394A13">
        <w:rPr>
          <w:spacing w:val="-9"/>
        </w:rPr>
        <w:t xml:space="preserve"> </w:t>
      </w:r>
      <w:r w:rsidRPr="00394A13">
        <w:t>territorio</w:t>
      </w:r>
      <w:r w:rsidRPr="00394A13">
        <w:rPr>
          <w:spacing w:val="-8"/>
        </w:rPr>
        <w:t xml:space="preserve"> </w:t>
      </w:r>
      <w:r w:rsidRPr="00394A13">
        <w:t>con</w:t>
      </w:r>
      <w:r w:rsidRPr="00394A13">
        <w:rPr>
          <w:spacing w:val="-8"/>
        </w:rPr>
        <w:t xml:space="preserve"> </w:t>
      </w:r>
      <w:r w:rsidRPr="00394A13">
        <w:t>l’associazione</w:t>
      </w:r>
      <w:r w:rsidRPr="00394A13">
        <w:rPr>
          <w:spacing w:val="-8"/>
        </w:rPr>
        <w:t xml:space="preserve"> </w:t>
      </w:r>
      <w:r w:rsidRPr="00394A13">
        <w:t>“Condotta Slow</w:t>
      </w:r>
      <w:r w:rsidRPr="00394A13">
        <w:rPr>
          <w:spacing w:val="-11"/>
        </w:rPr>
        <w:t xml:space="preserve"> </w:t>
      </w:r>
      <w:r w:rsidRPr="00394A13">
        <w:t>Food</w:t>
      </w:r>
      <w:r w:rsidRPr="00394A13">
        <w:rPr>
          <w:spacing w:val="-8"/>
        </w:rPr>
        <w:t xml:space="preserve"> provincia di Varese</w:t>
      </w:r>
      <w:r w:rsidRPr="00394A13">
        <w:t>”</w:t>
      </w:r>
      <w:r w:rsidRPr="00394A13">
        <w:rPr>
          <w:spacing w:val="-1"/>
        </w:rPr>
        <w:t xml:space="preserve">, di seguito solo Slow Food, </w:t>
      </w:r>
      <w:r w:rsidRPr="00394A13">
        <w:t>per</w:t>
      </w:r>
      <w:r w:rsidRPr="00394A13">
        <w:rPr>
          <w:spacing w:val="-1"/>
        </w:rPr>
        <w:t xml:space="preserve"> </w:t>
      </w:r>
      <w:r w:rsidRPr="00394A13">
        <w:t>la</w:t>
      </w:r>
      <w:r w:rsidRPr="00394A13">
        <w:rPr>
          <w:spacing w:val="-2"/>
        </w:rPr>
        <w:t xml:space="preserve"> </w:t>
      </w:r>
      <w:r w:rsidRPr="00394A13">
        <w:t>realizzazione, in via Europa/Campagna, di</w:t>
      </w:r>
      <w:r w:rsidRPr="00394A13">
        <w:rPr>
          <w:spacing w:val="-3"/>
        </w:rPr>
        <w:t xml:space="preserve"> </w:t>
      </w:r>
      <w:r w:rsidRPr="00394A13">
        <w:t>un</w:t>
      </w:r>
      <w:r w:rsidRPr="00394A13">
        <w:rPr>
          <w:spacing w:val="-2"/>
        </w:rPr>
        <w:t xml:space="preserve"> </w:t>
      </w:r>
      <w:r w:rsidRPr="00394A13">
        <w:t>Mercato</w:t>
      </w:r>
      <w:r w:rsidRPr="00394A13">
        <w:rPr>
          <w:spacing w:val="-2"/>
        </w:rPr>
        <w:t xml:space="preserve"> </w:t>
      </w:r>
      <w:r w:rsidRPr="00394A13">
        <w:t>Contadino</w:t>
      </w:r>
      <w:r w:rsidRPr="00394A13">
        <w:rPr>
          <w:spacing w:val="-1"/>
        </w:rPr>
        <w:t xml:space="preserve"> denominato </w:t>
      </w:r>
      <w:r w:rsidR="00394A13" w:rsidRPr="00394A13">
        <w:rPr>
          <w:spacing w:val="-1"/>
        </w:rPr>
        <w:t>Mercato della Terra del Piambello</w:t>
      </w:r>
      <w:r w:rsidRPr="00394A13">
        <w:rPr>
          <w:spacing w:val="-1"/>
        </w:rPr>
        <w:t xml:space="preserve"> (di seguito MdT) </w:t>
      </w:r>
      <w:r w:rsidRPr="00394A13">
        <w:t>con</w:t>
      </w:r>
      <w:r w:rsidRPr="00394A13">
        <w:rPr>
          <w:spacing w:val="-2"/>
        </w:rPr>
        <w:t xml:space="preserve"> </w:t>
      </w:r>
      <w:r w:rsidRPr="00394A13">
        <w:t>cadenza mensile, nel periodo luglio 2026 – dicembre 2027;</w:t>
      </w:r>
    </w:p>
    <w:p w14:paraId="72A7C76C" w14:textId="77777777" w:rsidR="006D20FD" w:rsidRPr="00394A13" w:rsidRDefault="006D20FD" w:rsidP="00394A13">
      <w:pPr>
        <w:pStyle w:val="Textbody"/>
        <w:jc w:val="both"/>
      </w:pPr>
    </w:p>
    <w:p w14:paraId="299A7EB6" w14:textId="6C853E8D" w:rsidR="006D20FD" w:rsidRPr="00394A13" w:rsidRDefault="00CF4193" w:rsidP="00394A13">
      <w:pPr>
        <w:pStyle w:val="Paragrafoelenco"/>
        <w:numPr>
          <w:ilvl w:val="0"/>
          <w:numId w:val="2"/>
        </w:numPr>
        <w:tabs>
          <w:tab w:val="left" w:pos="1720"/>
        </w:tabs>
        <w:ind w:right="132" w:hanging="360"/>
      </w:pPr>
      <w:r w:rsidRPr="00394A13">
        <w:t>l’Amministrazione comunale, constatato come il MdT, inaugurato ufficialmente alla fine del 2017 grazie al coordinamento della Comunità Montana del Piambello, del Comune di Induno Olona, della Pro Loco e della Condotta Slow Food della Provincia di Varese,</w:t>
      </w:r>
      <w:r w:rsidRPr="00394A13">
        <w:rPr>
          <w:spacing w:val="-5"/>
        </w:rPr>
        <w:t xml:space="preserve"> ha </w:t>
      </w:r>
      <w:r w:rsidRPr="00394A13">
        <w:t>riscontrato</w:t>
      </w:r>
      <w:r w:rsidRPr="00394A13">
        <w:rPr>
          <w:spacing w:val="-4"/>
        </w:rPr>
        <w:t xml:space="preserve"> </w:t>
      </w:r>
      <w:r w:rsidRPr="00394A13">
        <w:t>l’effettivo</w:t>
      </w:r>
      <w:r w:rsidRPr="00394A13">
        <w:rPr>
          <w:spacing w:val="-1"/>
        </w:rPr>
        <w:t xml:space="preserve"> </w:t>
      </w:r>
      <w:r w:rsidRPr="00394A13">
        <w:t>interesse</w:t>
      </w:r>
      <w:r w:rsidRPr="00394A13">
        <w:rPr>
          <w:spacing w:val="-1"/>
        </w:rPr>
        <w:t xml:space="preserve"> </w:t>
      </w:r>
      <w:r w:rsidRPr="00394A13">
        <w:t>dei</w:t>
      </w:r>
      <w:r w:rsidRPr="00394A13">
        <w:rPr>
          <w:spacing w:val="-4"/>
        </w:rPr>
        <w:t xml:space="preserve"> </w:t>
      </w:r>
      <w:r w:rsidRPr="00394A13">
        <w:t>consumatori</w:t>
      </w:r>
      <w:r w:rsidRPr="00394A13">
        <w:rPr>
          <w:spacing w:val="-2"/>
        </w:rPr>
        <w:t xml:space="preserve"> </w:t>
      </w:r>
      <w:r w:rsidRPr="00394A13">
        <w:t>e</w:t>
      </w:r>
      <w:r w:rsidRPr="00394A13">
        <w:rPr>
          <w:spacing w:val="-4"/>
        </w:rPr>
        <w:t xml:space="preserve"> </w:t>
      </w:r>
      <w:r w:rsidRPr="00394A13">
        <w:t>dei</w:t>
      </w:r>
      <w:r w:rsidRPr="00394A13">
        <w:rPr>
          <w:spacing w:val="-7"/>
        </w:rPr>
        <w:t xml:space="preserve"> </w:t>
      </w:r>
      <w:r w:rsidRPr="00394A13">
        <w:t>produttori</w:t>
      </w:r>
      <w:r w:rsidRPr="00394A13">
        <w:rPr>
          <w:spacing w:val="-4"/>
        </w:rPr>
        <w:t xml:space="preserve"> </w:t>
      </w:r>
      <w:r w:rsidRPr="00394A13">
        <w:t>agricoli nei confronti dell’iniziativa, tanto da rinnovare di anno in anno la concessione del suolo pubblico nell’area di sosta sita tra le vie Europa e Campagna;</w:t>
      </w:r>
    </w:p>
    <w:p w14:paraId="26FBC4FD" w14:textId="77777777" w:rsidR="006D20FD" w:rsidRPr="00394A13" w:rsidRDefault="006D20FD" w:rsidP="00394A13">
      <w:pPr>
        <w:pStyle w:val="Textbody"/>
        <w:jc w:val="both"/>
      </w:pPr>
    </w:p>
    <w:p w14:paraId="23C0F295" w14:textId="77777777" w:rsidR="006D20FD" w:rsidRPr="00394A13" w:rsidRDefault="00CF4193" w:rsidP="00394A13">
      <w:pPr>
        <w:pStyle w:val="Paragrafoelenco"/>
        <w:numPr>
          <w:ilvl w:val="0"/>
          <w:numId w:val="2"/>
        </w:numPr>
        <w:tabs>
          <w:tab w:val="left" w:pos="1720"/>
        </w:tabs>
      </w:pPr>
      <w:r w:rsidRPr="00394A13">
        <w:t>Slow Food è un’associazione No Profit impegnata nella promozione dei prodotti agro alimentari, nel rispetto di chi produce, con attenzione all’ambiente ed agli ecosistemi e nell’interesse dei consumatori;</w:t>
      </w:r>
    </w:p>
    <w:p w14:paraId="3C26FB59" w14:textId="77777777" w:rsidR="006D20FD" w:rsidRPr="00394A13" w:rsidRDefault="006D20FD" w:rsidP="00394A13">
      <w:pPr>
        <w:pStyle w:val="Textbody"/>
        <w:jc w:val="both"/>
      </w:pPr>
    </w:p>
    <w:p w14:paraId="3E85482B" w14:textId="4EBDA567" w:rsidR="006D20FD" w:rsidRPr="00394A13" w:rsidRDefault="00CF4193" w:rsidP="00394A13">
      <w:pPr>
        <w:pStyle w:val="Paragrafoelenco"/>
        <w:numPr>
          <w:ilvl w:val="0"/>
          <w:numId w:val="2"/>
        </w:numPr>
        <w:tabs>
          <w:tab w:val="left" w:pos="1720"/>
        </w:tabs>
      </w:pPr>
      <w:r w:rsidRPr="00394A13">
        <w:t>Slow Food valuta l’esperienza già maturata estremamente positiva ed ha manifestato la propria intenzione di proseguire con l’iniziativa anche per gli anni a venire, con l’obiettivo fondamentale di rafforzare l’identità culturale e la potenzialità di sviluppo del territorio anche tramite idonee forme di comunicazione e di conoscenza diretta dei prodotti, favorendo e promuovendo forme di commercializzazione diretta degli stessi, potenziando</w:t>
      </w:r>
      <w:r w:rsidRPr="00394A13">
        <w:rPr>
          <w:spacing w:val="-8"/>
        </w:rPr>
        <w:t xml:space="preserve"> </w:t>
      </w:r>
      <w:r w:rsidRPr="00394A13">
        <w:t>la</w:t>
      </w:r>
      <w:r w:rsidRPr="00394A13">
        <w:rPr>
          <w:spacing w:val="-8"/>
        </w:rPr>
        <w:t xml:space="preserve"> </w:t>
      </w:r>
      <w:r w:rsidRPr="00394A13">
        <w:t>filiera</w:t>
      </w:r>
      <w:r w:rsidRPr="00394A13">
        <w:rPr>
          <w:spacing w:val="-8"/>
        </w:rPr>
        <w:t xml:space="preserve"> </w:t>
      </w:r>
      <w:r w:rsidRPr="00394A13">
        <w:t>agro</w:t>
      </w:r>
      <w:r w:rsidRPr="00394A13">
        <w:rPr>
          <w:spacing w:val="-8"/>
        </w:rPr>
        <w:t xml:space="preserve"> </w:t>
      </w:r>
      <w:r w:rsidRPr="00394A13">
        <w:t>alimentare,</w:t>
      </w:r>
      <w:r w:rsidRPr="00394A13">
        <w:rPr>
          <w:spacing w:val="-7"/>
        </w:rPr>
        <w:t xml:space="preserve"> </w:t>
      </w:r>
      <w:r w:rsidRPr="00394A13">
        <w:t>con</w:t>
      </w:r>
      <w:r w:rsidRPr="00394A13">
        <w:rPr>
          <w:spacing w:val="-8"/>
        </w:rPr>
        <w:t xml:space="preserve"> </w:t>
      </w:r>
      <w:r w:rsidRPr="00394A13">
        <w:t>particolare</w:t>
      </w:r>
      <w:r w:rsidRPr="00394A13">
        <w:rPr>
          <w:spacing w:val="-8"/>
        </w:rPr>
        <w:t xml:space="preserve"> </w:t>
      </w:r>
      <w:r w:rsidRPr="00394A13">
        <w:t>attenzione</w:t>
      </w:r>
      <w:r w:rsidRPr="00394A13">
        <w:rPr>
          <w:spacing w:val="-8"/>
        </w:rPr>
        <w:t xml:space="preserve"> </w:t>
      </w:r>
      <w:r w:rsidRPr="00394A13">
        <w:t>alle</w:t>
      </w:r>
      <w:r w:rsidRPr="00394A13">
        <w:rPr>
          <w:spacing w:val="-8"/>
        </w:rPr>
        <w:t xml:space="preserve"> </w:t>
      </w:r>
      <w:r w:rsidRPr="00394A13">
        <w:t>tradizioni</w:t>
      </w:r>
      <w:r w:rsidRPr="00394A13">
        <w:rPr>
          <w:spacing w:val="-9"/>
        </w:rPr>
        <w:t xml:space="preserve"> </w:t>
      </w:r>
      <w:r w:rsidRPr="00394A13">
        <w:t>locali,</w:t>
      </w:r>
      <w:r w:rsidRPr="00394A13">
        <w:rPr>
          <w:spacing w:val="-9"/>
        </w:rPr>
        <w:t xml:space="preserve"> </w:t>
      </w:r>
      <w:r w:rsidRPr="00394A13">
        <w:t>non</w:t>
      </w:r>
      <w:r w:rsidRPr="00394A13">
        <w:rPr>
          <w:spacing w:val="-8"/>
        </w:rPr>
        <w:t xml:space="preserve"> </w:t>
      </w:r>
      <w:r w:rsidRPr="00394A13">
        <w:t>solo sotto l’aspetto agricolo e commerciale, ma anche dal punto di vista turistico e culturale;</w:t>
      </w:r>
    </w:p>
    <w:p w14:paraId="1A2E745D" w14:textId="77777777" w:rsidR="006D20FD" w:rsidRPr="00394A13" w:rsidRDefault="006D20FD" w:rsidP="00394A13">
      <w:pPr>
        <w:pStyle w:val="Paragrafoelenco"/>
        <w:tabs>
          <w:tab w:val="left" w:pos="1360"/>
        </w:tabs>
        <w:spacing w:before="252"/>
        <w:ind w:left="500" w:right="132" w:firstLine="0"/>
        <w:rPr>
          <w:sz w:val="14"/>
          <w:szCs w:val="14"/>
        </w:rPr>
      </w:pPr>
    </w:p>
    <w:p w14:paraId="5F202E50" w14:textId="040C3193" w:rsidR="00CD6254" w:rsidRDefault="00CF4193" w:rsidP="00CD6254">
      <w:pPr>
        <w:pStyle w:val="Textbody"/>
        <w:ind w:left="140" w:right="131"/>
        <w:jc w:val="both"/>
        <w:rPr>
          <w:spacing w:val="40"/>
        </w:rPr>
      </w:pPr>
      <w:r w:rsidRPr="00394A13">
        <w:t>Tutto ciò premesso, l’Amministrazione Comunale di Induno Olona intende accogliere la richiesta di collaborazione con di Slow Food sottoscrivendo il presente Protocollo, che prevede obblighi reciprochi concernenti l’organizzazione</w:t>
      </w:r>
      <w:r w:rsidRPr="00394A13">
        <w:rPr>
          <w:spacing w:val="-6"/>
        </w:rPr>
        <w:t xml:space="preserve"> </w:t>
      </w:r>
      <w:r w:rsidRPr="00394A13">
        <w:t>e</w:t>
      </w:r>
      <w:r w:rsidRPr="00394A13">
        <w:rPr>
          <w:spacing w:val="-6"/>
        </w:rPr>
        <w:t xml:space="preserve"> </w:t>
      </w:r>
      <w:r w:rsidRPr="00394A13">
        <w:t>la</w:t>
      </w:r>
      <w:r w:rsidRPr="00394A13">
        <w:rPr>
          <w:spacing w:val="-8"/>
        </w:rPr>
        <w:t xml:space="preserve"> </w:t>
      </w:r>
      <w:r w:rsidRPr="00394A13">
        <w:t>gestione</w:t>
      </w:r>
      <w:r w:rsidRPr="00394A13">
        <w:rPr>
          <w:spacing w:val="-6"/>
        </w:rPr>
        <w:t xml:space="preserve"> </w:t>
      </w:r>
      <w:r w:rsidRPr="00394A13">
        <w:t>del</w:t>
      </w:r>
      <w:r w:rsidRPr="00394A13">
        <w:rPr>
          <w:spacing w:val="-7"/>
        </w:rPr>
        <w:t xml:space="preserve"> </w:t>
      </w:r>
      <w:r w:rsidRPr="00394A13">
        <w:t>MdT</w:t>
      </w:r>
      <w:r w:rsidRPr="00394A13">
        <w:rPr>
          <w:spacing w:val="-7"/>
        </w:rPr>
        <w:t xml:space="preserve"> </w:t>
      </w:r>
      <w:r w:rsidRPr="00394A13">
        <w:t>collocato</w:t>
      </w:r>
      <w:r w:rsidRPr="00394A13">
        <w:rPr>
          <w:spacing w:val="-6"/>
        </w:rPr>
        <w:t xml:space="preserve"> nell’area di sosta posta tra le vie Europa e Campagna</w:t>
      </w:r>
      <w:r w:rsidRPr="00394A13">
        <w:t>, con</w:t>
      </w:r>
      <w:r w:rsidRPr="00394A13">
        <w:rPr>
          <w:spacing w:val="40"/>
        </w:rPr>
        <w:t xml:space="preserve"> </w:t>
      </w:r>
      <w:r w:rsidRPr="00394A13">
        <w:t>periodicità</w:t>
      </w:r>
      <w:r w:rsidRPr="00394A13">
        <w:rPr>
          <w:spacing w:val="40"/>
        </w:rPr>
        <w:t xml:space="preserve"> </w:t>
      </w:r>
      <w:r w:rsidRPr="00394A13">
        <w:t>mensile,</w:t>
      </w:r>
      <w:r w:rsidRPr="00394A13">
        <w:rPr>
          <w:spacing w:val="58"/>
        </w:rPr>
        <w:t xml:space="preserve"> </w:t>
      </w:r>
      <w:r w:rsidRPr="00394A13">
        <w:t>ogni</w:t>
      </w:r>
      <w:r w:rsidRPr="00394A13">
        <w:rPr>
          <w:spacing w:val="40"/>
        </w:rPr>
        <w:t xml:space="preserve"> </w:t>
      </w:r>
      <w:r w:rsidRPr="00394A13">
        <w:t>second</w:t>
      </w:r>
      <w:r w:rsidRPr="00394A13">
        <w:rPr>
          <w:spacing w:val="40"/>
        </w:rPr>
        <w:t xml:space="preserve">o sabato del </w:t>
      </w:r>
      <w:r w:rsidRPr="00394A13">
        <w:t>mese</w:t>
      </w:r>
      <w:r w:rsidRPr="00394A13">
        <w:rPr>
          <w:spacing w:val="58"/>
        </w:rPr>
        <w:t xml:space="preserve"> </w:t>
      </w:r>
      <w:r w:rsidRPr="00394A13">
        <w:t xml:space="preserve">per </w:t>
      </w:r>
      <w:r w:rsidRPr="00394A13">
        <w:lastRenderedPageBreak/>
        <w:t>l’anno 2026</w:t>
      </w:r>
      <w:r w:rsidR="00394A13">
        <w:t>,</w:t>
      </w:r>
      <w:r w:rsidRPr="00394A13">
        <w:t xml:space="preserve"> con possibilità di rinnovo qualora permangano tutte le condizioni che ne hanno determinato lo svolgimento</w:t>
      </w:r>
      <w:r w:rsidRPr="00394A13">
        <w:rPr>
          <w:spacing w:val="40"/>
        </w:rPr>
        <w:t>.</w:t>
      </w:r>
    </w:p>
    <w:p w14:paraId="4DE24936" w14:textId="77777777" w:rsidR="006D20FD" w:rsidRPr="00394A13" w:rsidRDefault="006D20FD" w:rsidP="00394A13">
      <w:pPr>
        <w:pStyle w:val="Textbody"/>
        <w:ind w:right="131"/>
        <w:jc w:val="both"/>
        <w:rPr>
          <w:spacing w:val="40"/>
        </w:rPr>
      </w:pPr>
    </w:p>
    <w:p w14:paraId="283A1EB3" w14:textId="77777777" w:rsidR="00CD6254" w:rsidRDefault="00CD6254" w:rsidP="00CD6254">
      <w:pPr>
        <w:pStyle w:val="Standard"/>
        <w:jc w:val="center"/>
        <w:rPr>
          <w:b/>
          <w:color w:val="000000"/>
        </w:rPr>
      </w:pPr>
      <w:r>
        <w:rPr>
          <w:b/>
          <w:color w:val="000000"/>
        </w:rPr>
        <w:t>SI CONVIENE E SI STIPULA</w:t>
      </w:r>
    </w:p>
    <w:p w14:paraId="3B4347B1" w14:textId="77777777" w:rsidR="00CD6254" w:rsidRDefault="00CD6254" w:rsidP="00394A13">
      <w:pPr>
        <w:pStyle w:val="Standard"/>
        <w:jc w:val="both"/>
        <w:rPr>
          <w:b/>
          <w:color w:val="000000"/>
        </w:rPr>
      </w:pPr>
    </w:p>
    <w:p w14:paraId="6B4891F5" w14:textId="50A35CEB" w:rsidR="00CD6254" w:rsidRPr="00CD6254" w:rsidRDefault="00CD6254" w:rsidP="00394A13">
      <w:pPr>
        <w:pStyle w:val="Standard"/>
        <w:jc w:val="both"/>
        <w:rPr>
          <w:b/>
          <w:color w:val="000000"/>
        </w:rPr>
      </w:pPr>
      <w:r w:rsidRPr="00CD6254">
        <w:rPr>
          <w:b/>
          <w:color w:val="000000"/>
        </w:rPr>
        <w:t xml:space="preserve">Art. 1 </w:t>
      </w:r>
      <w:r w:rsidR="00A436FE">
        <w:rPr>
          <w:b/>
          <w:color w:val="000000"/>
        </w:rPr>
        <w:t>-</w:t>
      </w:r>
      <w:r w:rsidRPr="00CD6254">
        <w:rPr>
          <w:b/>
          <w:color w:val="000000"/>
        </w:rPr>
        <w:t xml:space="preserve"> Oggetto e Finalità del protocollo</w:t>
      </w:r>
    </w:p>
    <w:p w14:paraId="08950BE6" w14:textId="77777777" w:rsidR="00A436FE" w:rsidRDefault="00A436FE" w:rsidP="00394A13">
      <w:pPr>
        <w:pStyle w:val="Standard"/>
        <w:jc w:val="both"/>
        <w:rPr>
          <w:color w:val="000000"/>
        </w:rPr>
      </w:pPr>
    </w:p>
    <w:p w14:paraId="4C2E2D31" w14:textId="211BD930" w:rsidR="006D20FD" w:rsidRPr="00394A13" w:rsidRDefault="00CF4193" w:rsidP="00A436FE">
      <w:pPr>
        <w:pStyle w:val="Standard"/>
        <w:numPr>
          <w:ilvl w:val="0"/>
          <w:numId w:val="10"/>
        </w:numPr>
        <w:jc w:val="both"/>
      </w:pPr>
      <w:r w:rsidRPr="00394A13">
        <w:rPr>
          <w:color w:val="000000"/>
        </w:rPr>
        <w:t xml:space="preserve">Il presente protocollo regola i rapporti tra le parti relativamente all’organizzazione ed alla gestione del </w:t>
      </w:r>
      <w:r w:rsidRPr="00394A13">
        <w:t xml:space="preserve">realizzazione, in via Europa/Campagna, del </w:t>
      </w:r>
      <w:r w:rsidR="00CD6254" w:rsidRPr="00CD6254">
        <w:rPr>
          <w:spacing w:val="-1"/>
        </w:rPr>
        <w:t>Mercato della Terra del Piambello</w:t>
      </w:r>
      <w:r w:rsidRPr="00CD6254">
        <w:rPr>
          <w:spacing w:val="-1"/>
        </w:rPr>
        <w:t xml:space="preserve"> </w:t>
      </w:r>
      <w:r w:rsidRPr="00394A13">
        <w:rPr>
          <w:color w:val="000000"/>
        </w:rPr>
        <w:t xml:space="preserve">presso l’area di sosta posta tra le vie Europa e Campagna, con periodicità mensile, </w:t>
      </w:r>
      <w:r w:rsidRPr="00CD6254">
        <w:t>escluso agosto</w:t>
      </w:r>
      <w:r w:rsidRPr="00394A13">
        <w:rPr>
          <w:color w:val="000000"/>
        </w:rPr>
        <w:t>, ogni secondo sabato del mese, con orario di vendita dalle ore 08.00 alle ore 13.00 (orario di occupazione dell’area, per consentire le operazioni di montaggio e di sgombero dei banchi di vendita: dalle ore 07,30 alle ore 14.00)</w:t>
      </w:r>
      <w:r w:rsidR="00CD6254">
        <w:rPr>
          <w:color w:val="000000"/>
        </w:rPr>
        <w:t>.</w:t>
      </w:r>
    </w:p>
    <w:p w14:paraId="22889DF9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6E2125E2" w14:textId="77777777" w:rsidR="006D20FD" w:rsidRPr="00394A13" w:rsidRDefault="00CF4193" w:rsidP="00394A13">
      <w:pPr>
        <w:pStyle w:val="Standard"/>
        <w:jc w:val="both"/>
      </w:pPr>
      <w:r w:rsidRPr="00394A13">
        <w:rPr>
          <w:b/>
          <w:color w:val="000000"/>
        </w:rPr>
        <w:t>Art. 2 - Obblighi delle parti</w:t>
      </w:r>
    </w:p>
    <w:p w14:paraId="08B7336F" w14:textId="77777777" w:rsidR="006D20FD" w:rsidRPr="00394A13" w:rsidRDefault="006D20FD" w:rsidP="00394A13">
      <w:pPr>
        <w:pStyle w:val="Standard"/>
        <w:jc w:val="both"/>
        <w:rPr>
          <w:b/>
          <w:color w:val="000000"/>
        </w:rPr>
      </w:pPr>
    </w:p>
    <w:p w14:paraId="773CE530" w14:textId="5AF5B187" w:rsidR="006D20FD" w:rsidRPr="00394A13" w:rsidRDefault="00CF4193" w:rsidP="00A436FE">
      <w:pPr>
        <w:pStyle w:val="Standard"/>
        <w:numPr>
          <w:ilvl w:val="0"/>
          <w:numId w:val="11"/>
        </w:numPr>
        <w:jc w:val="both"/>
        <w:rPr>
          <w:color w:val="000000"/>
        </w:rPr>
      </w:pPr>
      <w:r w:rsidRPr="00394A13">
        <w:rPr>
          <w:color w:val="000000"/>
        </w:rPr>
        <w:t>L’Amministrazione Comunale si impegna a:</w:t>
      </w:r>
    </w:p>
    <w:p w14:paraId="763167A8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27910CCC" w14:textId="77777777" w:rsidR="00A436FE" w:rsidRDefault="00CF4193" w:rsidP="00394A13">
      <w:pPr>
        <w:pStyle w:val="Standard"/>
        <w:numPr>
          <w:ilvl w:val="0"/>
          <w:numId w:val="12"/>
        </w:numPr>
        <w:jc w:val="both"/>
      </w:pPr>
      <w:r w:rsidRPr="00394A13">
        <w:rPr>
          <w:color w:val="000000"/>
        </w:rPr>
        <w:t xml:space="preserve">concedere l’area in parola, come da planimetria allegata, per lo svolgimento del </w:t>
      </w:r>
      <w:r w:rsidRPr="00CD6254">
        <w:t>MdT</w:t>
      </w:r>
      <w:r w:rsidRPr="00394A13">
        <w:rPr>
          <w:color w:val="000000"/>
        </w:rPr>
        <w:t>,</w:t>
      </w:r>
      <w:r w:rsidR="00CD6254">
        <w:rPr>
          <w:color w:val="000000"/>
        </w:rPr>
        <w:t xml:space="preserve"> </w:t>
      </w:r>
      <w:r w:rsidRPr="00394A13">
        <w:rPr>
          <w:color w:val="000000"/>
        </w:rPr>
        <w:t>individuando quale area destinata all’attività di vendita vera e propria quella evidenziata in verde (da specificare nel dettaglio sulla base del piano mercatale)</w:t>
      </w:r>
      <w:r w:rsidR="00CD6254">
        <w:rPr>
          <w:color w:val="000000"/>
        </w:rPr>
        <w:t>;</w:t>
      </w:r>
    </w:p>
    <w:p w14:paraId="7E8A5458" w14:textId="77777777" w:rsidR="00A436FE" w:rsidRDefault="00CF4193" w:rsidP="00394A13">
      <w:pPr>
        <w:pStyle w:val="Standard"/>
        <w:numPr>
          <w:ilvl w:val="0"/>
          <w:numId w:val="12"/>
        </w:numPr>
        <w:jc w:val="both"/>
      </w:pPr>
      <w:r w:rsidRPr="00A436FE">
        <w:rPr>
          <w:color w:val="000000"/>
        </w:rPr>
        <w:t>provvedere al rilascio della Concessione di suolo pubblico che comporterà in capo a Slow Food l’obbligo del pagamento del Canone Unico, come previsto dal relativo regolamento comunale;</w:t>
      </w:r>
    </w:p>
    <w:p w14:paraId="110C6321" w14:textId="77777777" w:rsidR="00A436FE" w:rsidRDefault="00CF4193" w:rsidP="00394A13">
      <w:pPr>
        <w:pStyle w:val="Standard"/>
        <w:numPr>
          <w:ilvl w:val="0"/>
          <w:numId w:val="12"/>
        </w:numPr>
        <w:jc w:val="both"/>
      </w:pPr>
      <w:r w:rsidRPr="00CD6254">
        <w:t>prevedere con apposita Ordinanza i divieti di sosta nell’area dedicata ed identificata dalla planimetria;</w:t>
      </w:r>
    </w:p>
    <w:p w14:paraId="4DE50264" w14:textId="77777777" w:rsidR="00A436FE" w:rsidRDefault="00CF4193" w:rsidP="00394A13">
      <w:pPr>
        <w:pStyle w:val="Standard"/>
        <w:numPr>
          <w:ilvl w:val="0"/>
          <w:numId w:val="12"/>
        </w:numPr>
        <w:jc w:val="both"/>
      </w:pPr>
      <w:r w:rsidRPr="00A436FE">
        <w:t>fornire supporto tecnico-organizzativo tramite gli Uffici Comunali prepost</w:t>
      </w:r>
      <w:r w:rsidR="00CD6254" w:rsidRPr="00A436FE">
        <w:t>i</w:t>
      </w:r>
      <w:r w:rsidRPr="00A436FE">
        <w:t xml:space="preserve"> (SUAP e Polizia Locale);</w:t>
      </w:r>
    </w:p>
    <w:p w14:paraId="18CC67CE" w14:textId="77777777" w:rsidR="00A436FE" w:rsidRDefault="00CF4193" w:rsidP="00394A13">
      <w:pPr>
        <w:pStyle w:val="Standard"/>
        <w:numPr>
          <w:ilvl w:val="0"/>
          <w:numId w:val="12"/>
        </w:numPr>
        <w:jc w:val="both"/>
      </w:pPr>
      <w:r w:rsidRPr="00A436FE">
        <w:t>supportare, con i mezzi di comunicazione ufficiali, l'attività di comunicazione messa in atto da Slow Food</w:t>
      </w:r>
      <w:r w:rsidR="00CD6254" w:rsidRPr="00A436FE">
        <w:t>;</w:t>
      </w:r>
    </w:p>
    <w:p w14:paraId="0A28BC3A" w14:textId="110F7371" w:rsidR="006D20FD" w:rsidRPr="00A436FE" w:rsidRDefault="00CF4193" w:rsidP="00394A13">
      <w:pPr>
        <w:pStyle w:val="Standard"/>
        <w:numPr>
          <w:ilvl w:val="0"/>
          <w:numId w:val="12"/>
        </w:numPr>
        <w:jc w:val="both"/>
      </w:pPr>
      <w:r w:rsidRPr="00A436FE">
        <w:t xml:space="preserve">promuovere l'iniziativa del </w:t>
      </w:r>
      <w:r w:rsidR="00CD6254" w:rsidRPr="00A436FE">
        <w:t>Mercato della Terra del Piambello</w:t>
      </w:r>
      <w:r w:rsidRPr="00A436FE">
        <w:t xml:space="preserve"> presso le associazioni del territorio al fine di creare sinergie e attività condivise, per valorizzare il territorio e la cultura locale</w:t>
      </w:r>
      <w:r w:rsidR="00CD6254" w:rsidRPr="00A436FE">
        <w:t>.</w:t>
      </w:r>
    </w:p>
    <w:p w14:paraId="57C9B27E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6FD1792B" w14:textId="289EA3FD" w:rsidR="006D20FD" w:rsidRPr="00394A13" w:rsidRDefault="00CF4193" w:rsidP="00A436FE">
      <w:pPr>
        <w:pStyle w:val="Standard"/>
        <w:numPr>
          <w:ilvl w:val="0"/>
          <w:numId w:val="11"/>
        </w:numPr>
        <w:jc w:val="both"/>
      </w:pPr>
      <w:r w:rsidRPr="00394A13">
        <w:rPr>
          <w:color w:val="000000"/>
        </w:rPr>
        <w:t>Slow Food si impegna a:</w:t>
      </w:r>
    </w:p>
    <w:p w14:paraId="522247F4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41512FF3" w14:textId="77777777" w:rsidR="00A436FE" w:rsidRDefault="00CF4193" w:rsidP="00394A13">
      <w:pPr>
        <w:pStyle w:val="Standard"/>
        <w:numPr>
          <w:ilvl w:val="0"/>
          <w:numId w:val="13"/>
        </w:numPr>
        <w:jc w:val="both"/>
      </w:pPr>
      <w:r w:rsidRPr="00394A13">
        <w:rPr>
          <w:color w:val="000000"/>
        </w:rPr>
        <w:t>gestire il Mercato Contadino selezionando gli espositori, previa verifica della loro provenienza, delle modalità di produzione, di conservazione e di vendita dei prodotti agro-alimentari, dando sempre la precedenza agli operanti locali ed agli espositori dei prodotti tipici della provincia di Varese;</w:t>
      </w:r>
    </w:p>
    <w:p w14:paraId="4156C9EA" w14:textId="77777777" w:rsidR="00A436FE" w:rsidRDefault="00CF4193" w:rsidP="00394A13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vigilare sul corretto allestimento degli impianti e dei banchi per gli aspetti igienico-sanitari, sulla corretta presentazione e conservazione dei prodotti verificando che gli espositori presentino i loro prodotti con l’indicazione dei prezzi in modo chiaro, fornendo anche sulle etichette di ciascun prodotto le informazioni che facilitino la comprensione delle caratteristiche del prodotto da parte del consumatore, a conferma dell’appartenenza alla filiera agro-alimentare locale e lombarda in generale;</w:t>
      </w:r>
    </w:p>
    <w:p w14:paraId="1D595789" w14:textId="77777777" w:rsidR="00A436FE" w:rsidRDefault="00CF4193" w:rsidP="00394A13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organizzare e sovrintendere ai momenti degustativi e ai laboratori didattici gratuiti, richiesti espressamente dagli espositori o promossi dal Comune di Induno Olona;</w:t>
      </w:r>
    </w:p>
    <w:p w14:paraId="7DAB4387" w14:textId="77777777" w:rsidR="00A436FE" w:rsidRPr="00A436FE" w:rsidRDefault="00CF4193" w:rsidP="00CD6254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dare evidenza pubblica all’iniziativa, previa condivisione con l'Amministrazione Comunale, attraverso attività di comunicazione esterna (locandine, manifesti, comunicati stampa, social network, emittenti radiofoniche e televisive locali, ecc) a sue esclusive cura e spese;</w:t>
      </w:r>
    </w:p>
    <w:p w14:paraId="5D42F952" w14:textId="77777777" w:rsidR="00A436FE" w:rsidRDefault="00171FFE" w:rsidP="00394A13">
      <w:pPr>
        <w:pStyle w:val="Standard"/>
        <w:numPr>
          <w:ilvl w:val="0"/>
          <w:numId w:val="13"/>
        </w:numPr>
        <w:jc w:val="both"/>
      </w:pPr>
      <w:r w:rsidRPr="00A436FE">
        <w:t xml:space="preserve">obbligare </w:t>
      </w:r>
      <w:r w:rsidR="00CF4193" w:rsidRPr="00A436FE">
        <w:t xml:space="preserve">gli operatori a collocare i rifiuti negli appositi sacchetti e </w:t>
      </w:r>
      <w:r w:rsidRPr="00A436FE">
        <w:t xml:space="preserve">a </w:t>
      </w:r>
      <w:r w:rsidR="00CF4193" w:rsidRPr="00A436FE">
        <w:t>provvedere alla pulizia del posto banco occupato</w:t>
      </w:r>
      <w:r w:rsidRPr="00A436FE">
        <w:t>. Agli</w:t>
      </w:r>
      <w:r w:rsidR="00CF4193" w:rsidRPr="00A436FE">
        <w:t xml:space="preserve"> inadempienti verranno applicate le previste sanzioni pecuniarie</w:t>
      </w:r>
      <w:r w:rsidRPr="00A436FE">
        <w:t>. A</w:t>
      </w:r>
      <w:r w:rsidR="00CF4193" w:rsidRPr="00A436FE">
        <w:t xml:space="preserve">l termine della manifestazione l’area dovrà essere riportata alle sue normali </w:t>
      </w:r>
      <w:r w:rsidR="00CF4193" w:rsidRPr="00A436FE">
        <w:lastRenderedPageBreak/>
        <w:t>condizioni d’uso e ad una situazione di naturale decoro da parte degli operatori;</w:t>
      </w:r>
    </w:p>
    <w:p w14:paraId="05C544D0" w14:textId="77777777" w:rsidR="00A436FE" w:rsidRDefault="00CF4193" w:rsidP="00394A13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corrispondere al Comune di Induno Olona quanto dovuto per la tassa di occupazione del suolo pubblico, sulla base della concessione rilasciata dal competente Ufficio comunale, con cadenza</w:t>
      </w:r>
      <w:r w:rsidR="00CD6254" w:rsidRPr="00A436FE">
        <w:rPr>
          <w:color w:val="000000"/>
        </w:rPr>
        <w:t xml:space="preserve"> </w:t>
      </w:r>
      <w:r w:rsidRPr="00A436FE">
        <w:rPr>
          <w:color w:val="000000"/>
        </w:rPr>
        <w:t>semestrale ed in ragione della superficie</w:t>
      </w:r>
      <w:r w:rsidR="00CD6254" w:rsidRPr="00A436FE">
        <w:rPr>
          <w:color w:val="000000"/>
        </w:rPr>
        <w:t xml:space="preserve"> </w:t>
      </w:r>
      <w:r w:rsidRPr="00A436FE">
        <w:rPr>
          <w:color w:val="000000"/>
        </w:rPr>
        <w:t>netta occupata da ciascun operatore per il numero di operatori</w:t>
      </w:r>
      <w:r w:rsidR="00CD6254" w:rsidRPr="00A436FE">
        <w:rPr>
          <w:color w:val="000000"/>
        </w:rPr>
        <w:t>;</w:t>
      </w:r>
    </w:p>
    <w:p w14:paraId="645FB8ED" w14:textId="77777777" w:rsidR="00A436FE" w:rsidRDefault="00CF4193" w:rsidP="00394A13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fornire all’ufficio preposto della Polizia Locale la documentazione relativa agli espositori, una volta individuati, avendo cura di comunicare le eventuali variazioni intervenute nel tempo;</w:t>
      </w:r>
    </w:p>
    <w:p w14:paraId="4679C144" w14:textId="77777777" w:rsidR="00A436FE" w:rsidRDefault="00CF4193" w:rsidP="00394A13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fornire all’ufficio preposto della Polizia Locale un recapito telefonico di almeno un referente dell’evento, anche per eventuali emergenze e/o necessità impreviste;</w:t>
      </w:r>
    </w:p>
    <w:p w14:paraId="08FE8303" w14:textId="52920294" w:rsidR="006D20FD" w:rsidRPr="00A436FE" w:rsidRDefault="00CF4193" w:rsidP="00394A13">
      <w:pPr>
        <w:pStyle w:val="Standard"/>
        <w:numPr>
          <w:ilvl w:val="0"/>
          <w:numId w:val="13"/>
        </w:numPr>
        <w:jc w:val="both"/>
      </w:pPr>
      <w:r w:rsidRPr="00A436FE">
        <w:rPr>
          <w:color w:val="000000"/>
        </w:rPr>
        <w:t>provvedere in autonomia alla delimitazione dell’area concessa con transenne e con adeguata segnaletica stradale di sua proprietà, come indicato dall’Ordinanza adottata dalla Polizia Locale</w:t>
      </w:r>
      <w:r w:rsidR="00CD6254" w:rsidRPr="00A436FE">
        <w:rPr>
          <w:color w:val="000000"/>
        </w:rPr>
        <w:t>.</w:t>
      </w:r>
    </w:p>
    <w:p w14:paraId="26F4C968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17DF60EB" w14:textId="77777777" w:rsidR="006D20FD" w:rsidRPr="00394A13" w:rsidRDefault="00CF4193" w:rsidP="00394A13">
      <w:pPr>
        <w:pStyle w:val="Standard"/>
        <w:jc w:val="both"/>
        <w:rPr>
          <w:b/>
          <w:color w:val="000000"/>
        </w:rPr>
      </w:pPr>
      <w:r w:rsidRPr="00394A13">
        <w:rPr>
          <w:b/>
          <w:color w:val="000000"/>
        </w:rPr>
        <w:t>Art. 3 - Utilizzo degli spazi</w:t>
      </w:r>
    </w:p>
    <w:p w14:paraId="6F95CB72" w14:textId="77777777" w:rsidR="006D20FD" w:rsidRPr="00394A13" w:rsidRDefault="006D20FD" w:rsidP="00394A13">
      <w:pPr>
        <w:pStyle w:val="Standard"/>
        <w:jc w:val="both"/>
        <w:rPr>
          <w:bCs/>
          <w:color w:val="000000"/>
        </w:rPr>
      </w:pPr>
    </w:p>
    <w:p w14:paraId="1E2DE6C2" w14:textId="77777777" w:rsidR="00A436FE" w:rsidRDefault="00CF4193" w:rsidP="00394A13">
      <w:pPr>
        <w:pStyle w:val="Standard"/>
        <w:numPr>
          <w:ilvl w:val="0"/>
          <w:numId w:val="14"/>
        </w:numPr>
        <w:jc w:val="both"/>
      </w:pPr>
      <w:r w:rsidRPr="00394A13">
        <w:rPr>
          <w:color w:val="000000"/>
        </w:rPr>
        <w:t>L’utilizzo degli spazi oggetto del presente Protocollo è consentito esclusivamente per l’esercizio di</w:t>
      </w:r>
      <w:r w:rsidR="00A436FE">
        <w:t xml:space="preserve"> </w:t>
      </w:r>
      <w:r w:rsidRPr="00A436FE">
        <w:rPr>
          <w:color w:val="000000"/>
        </w:rPr>
        <w:t>attività coerenti con l’oggetto e lo scopo del medesimo, così come indicati nelle premesse. In nessun caso è consentita la presenza di operatori estranei all’iniziativa, quali commercianti soggetti alla normativa di cui alla L.R. n. 6/2010 e cosiddetti hobbisti;</w:t>
      </w:r>
    </w:p>
    <w:p w14:paraId="3619972B" w14:textId="77777777" w:rsidR="00A436FE" w:rsidRDefault="00CF4193" w:rsidP="00394A13">
      <w:pPr>
        <w:pStyle w:val="Standard"/>
        <w:numPr>
          <w:ilvl w:val="0"/>
          <w:numId w:val="14"/>
        </w:numPr>
        <w:jc w:val="both"/>
      </w:pPr>
      <w:r w:rsidRPr="00A436FE">
        <w:rPr>
          <w:color w:val="000000"/>
        </w:rPr>
        <w:t>Gli oneri necessari a risarcire eventuali danni provocati alle strutture comunali e riconducibili ai singoli espositori sono a carico di questi ultimi. È dovere esclusivo di Slow Food fornire tempestivamente alla Polizia Locale ogni informazione utile all’identificazione del o dei responsabili</w:t>
      </w:r>
      <w:r w:rsidR="00CD6254" w:rsidRPr="00A436FE">
        <w:rPr>
          <w:color w:val="000000"/>
        </w:rPr>
        <w:t>;</w:t>
      </w:r>
    </w:p>
    <w:p w14:paraId="03657EEE" w14:textId="77777777" w:rsidR="00A436FE" w:rsidRDefault="00CF4193" w:rsidP="00394A13">
      <w:pPr>
        <w:pStyle w:val="Standard"/>
        <w:numPr>
          <w:ilvl w:val="0"/>
          <w:numId w:val="14"/>
        </w:numPr>
        <w:jc w:val="both"/>
      </w:pPr>
      <w:r w:rsidRPr="00A436FE">
        <w:rPr>
          <w:color w:val="000000"/>
        </w:rPr>
        <w:t>In caso di allerta meteo e/o condizioni climatiche avverse (temperature eccessivamente basse o alte, piogge o nevicate particolarmente intense) che potrebbero mettere a rischio l’incolumità dei presenti non sono previste aree alternative;</w:t>
      </w:r>
    </w:p>
    <w:p w14:paraId="7AE8EE69" w14:textId="655EDD87" w:rsidR="006D20FD" w:rsidRPr="00394A13" w:rsidRDefault="00CF4193" w:rsidP="00394A13">
      <w:pPr>
        <w:pStyle w:val="Standard"/>
        <w:numPr>
          <w:ilvl w:val="0"/>
          <w:numId w:val="14"/>
        </w:numPr>
        <w:jc w:val="both"/>
      </w:pPr>
      <w:r w:rsidRPr="00A436FE">
        <w:rPr>
          <w:color w:val="000000"/>
        </w:rPr>
        <w:t>Nel caso di incompatibilità della manifestazione con eventi organizzati dal Comune saranno individuate, previa verifica della disponibilità dell’area, date alternative di comune gradimento.</w:t>
      </w:r>
    </w:p>
    <w:p w14:paraId="550F2DDA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425ED9D7" w14:textId="43A5871A" w:rsidR="006D20FD" w:rsidRPr="00394A13" w:rsidRDefault="00CF4193" w:rsidP="00394A13">
      <w:pPr>
        <w:pStyle w:val="Standard"/>
        <w:jc w:val="both"/>
        <w:rPr>
          <w:b/>
          <w:color w:val="000000"/>
        </w:rPr>
      </w:pPr>
      <w:r w:rsidRPr="00394A13">
        <w:rPr>
          <w:b/>
          <w:color w:val="000000"/>
        </w:rPr>
        <w:t xml:space="preserve">Art. 4 </w:t>
      </w:r>
      <w:r w:rsidR="00A436FE">
        <w:rPr>
          <w:b/>
          <w:color w:val="000000"/>
        </w:rPr>
        <w:t>-</w:t>
      </w:r>
      <w:r w:rsidRPr="00394A13">
        <w:rPr>
          <w:b/>
          <w:color w:val="000000"/>
        </w:rPr>
        <w:t xml:space="preserve"> Corrispettivo</w:t>
      </w:r>
    </w:p>
    <w:p w14:paraId="4BD7D82F" w14:textId="77777777" w:rsidR="006D20FD" w:rsidRPr="00394A13" w:rsidRDefault="006D20FD" w:rsidP="00394A13">
      <w:pPr>
        <w:pStyle w:val="Standard"/>
        <w:jc w:val="both"/>
        <w:rPr>
          <w:bCs/>
          <w:color w:val="000000"/>
        </w:rPr>
      </w:pPr>
    </w:p>
    <w:p w14:paraId="328D5D10" w14:textId="7FE1C649" w:rsidR="006D20FD" w:rsidRPr="00CD6254" w:rsidRDefault="00CF4193" w:rsidP="00A436FE">
      <w:pPr>
        <w:pStyle w:val="Standard"/>
        <w:numPr>
          <w:ilvl w:val="0"/>
          <w:numId w:val="15"/>
        </w:numPr>
        <w:jc w:val="both"/>
      </w:pPr>
      <w:r w:rsidRPr="00CD6254">
        <w:rPr>
          <w:color w:val="000000"/>
        </w:rPr>
        <w:t>Slow Food si impegna a corrispondere al Comune di Induno Olona quanto dovuto per la tassa di occupazione del suolo pubblico sulla base del “Regolamento per l’introduzione e l’applicazione del canone patrimoniale di concessione, autorizzazione o esposizione pubblicitaria” e sulla base della concessione rilasciata dal competente Ufficio comunale, con cadenza semestrale su base previsionale (piano mercatale) e conguaglio in ragione della superficie netta complessiva effettivamente occupata.</w:t>
      </w:r>
    </w:p>
    <w:p w14:paraId="258E1662" w14:textId="0F469060" w:rsidR="006D20FD" w:rsidRDefault="00CF4193" w:rsidP="00A436FE">
      <w:pPr>
        <w:pStyle w:val="Standard"/>
        <w:ind w:left="720"/>
        <w:jc w:val="both"/>
        <w:rPr>
          <w:color w:val="000000"/>
        </w:rPr>
      </w:pPr>
      <w:r w:rsidRPr="00CD6254">
        <w:rPr>
          <w:color w:val="000000"/>
        </w:rPr>
        <w:t>Con riferimento alle tariffe in essere pari a 0,675 (comprensive della riduzione prevista del 25%)</w:t>
      </w:r>
      <w:r w:rsidR="00CD6254" w:rsidRPr="00CD6254">
        <w:rPr>
          <w:color w:val="000000"/>
        </w:rPr>
        <w:t xml:space="preserve"> </w:t>
      </w:r>
      <w:r w:rsidR="002112CD" w:rsidRPr="00CD6254">
        <w:rPr>
          <w:color w:val="000000"/>
        </w:rPr>
        <w:t>e al</w:t>
      </w:r>
      <w:r w:rsidR="00171FFE" w:rsidRPr="00CD6254">
        <w:rPr>
          <w:color w:val="000000"/>
        </w:rPr>
        <w:t xml:space="preserve">la </w:t>
      </w:r>
      <w:r w:rsidRPr="00CD6254">
        <w:rPr>
          <w:color w:val="000000"/>
        </w:rPr>
        <w:t>previsione di uno spazio occupato netto di 202 mq</w:t>
      </w:r>
      <w:r w:rsidR="00CD6254" w:rsidRPr="00CD6254">
        <w:rPr>
          <w:color w:val="000000"/>
        </w:rPr>
        <w:t xml:space="preserve">. </w:t>
      </w:r>
      <w:r w:rsidR="002112CD" w:rsidRPr="00CD6254">
        <w:rPr>
          <w:color w:val="000000"/>
        </w:rPr>
        <w:t>(13-14 mq per operatore, 15 operatori)</w:t>
      </w:r>
      <w:r w:rsidRPr="00CD6254">
        <w:rPr>
          <w:color w:val="000000"/>
        </w:rPr>
        <w:t xml:space="preserve"> l’importo semestrale </w:t>
      </w:r>
      <w:r w:rsidR="002112CD" w:rsidRPr="00CD6254">
        <w:rPr>
          <w:color w:val="000000"/>
        </w:rPr>
        <w:t>sarà</w:t>
      </w:r>
      <w:r w:rsidRPr="00CD6254">
        <w:rPr>
          <w:color w:val="000000"/>
        </w:rPr>
        <w:t xml:space="preserve"> pari a 750 €. Per il semestre dell’anno in corso</w:t>
      </w:r>
      <w:r w:rsidR="00CD6254" w:rsidRPr="00CD6254">
        <w:rPr>
          <w:color w:val="000000"/>
        </w:rPr>
        <w:t>,</w:t>
      </w:r>
      <w:r w:rsidRPr="00CD6254">
        <w:rPr>
          <w:color w:val="000000"/>
        </w:rPr>
        <w:t xml:space="preserve"> </w:t>
      </w:r>
      <w:r w:rsidR="002112CD" w:rsidRPr="00CD6254">
        <w:rPr>
          <w:color w:val="000000"/>
        </w:rPr>
        <w:t xml:space="preserve">alla previsione </w:t>
      </w:r>
      <w:r w:rsidRPr="00CD6254">
        <w:rPr>
          <w:color w:val="000000"/>
        </w:rPr>
        <w:t>di</w:t>
      </w:r>
      <w:r w:rsidR="002112CD" w:rsidRPr="00CD6254">
        <w:rPr>
          <w:color w:val="000000"/>
        </w:rPr>
        <w:t xml:space="preserve"> una</w:t>
      </w:r>
      <w:r w:rsidRPr="00CD6254">
        <w:rPr>
          <w:color w:val="000000"/>
        </w:rPr>
        <w:t xml:space="preserve"> occupazione eccezionale di superficie pari a 404 mq</w:t>
      </w:r>
      <w:r w:rsidR="00CD6254" w:rsidRPr="00CD6254">
        <w:rPr>
          <w:color w:val="000000"/>
        </w:rPr>
        <w:t>,</w:t>
      </w:r>
      <w:r w:rsidRPr="00CD6254">
        <w:rPr>
          <w:color w:val="000000"/>
        </w:rPr>
        <w:t xml:space="preserve"> l’importo dovuto in unica soluzione </w:t>
      </w:r>
      <w:r w:rsidR="002112CD" w:rsidRPr="00CD6254">
        <w:rPr>
          <w:color w:val="000000"/>
        </w:rPr>
        <w:t>sarà</w:t>
      </w:r>
      <w:r w:rsidRPr="00CD6254">
        <w:rPr>
          <w:color w:val="000000"/>
        </w:rPr>
        <w:t xml:space="preserve"> di 1500 €.</w:t>
      </w:r>
    </w:p>
    <w:p w14:paraId="1FA172CB" w14:textId="0FBD9B95" w:rsidR="00A436FE" w:rsidRDefault="00A436FE" w:rsidP="00A436FE">
      <w:pPr>
        <w:pStyle w:val="Standard"/>
        <w:jc w:val="both"/>
        <w:rPr>
          <w:color w:val="000000"/>
        </w:rPr>
      </w:pPr>
    </w:p>
    <w:p w14:paraId="2997F2FE" w14:textId="77777777" w:rsidR="00A436FE" w:rsidRPr="00394A13" w:rsidRDefault="00A436FE" w:rsidP="00A436FE">
      <w:pPr>
        <w:pStyle w:val="Standard"/>
        <w:jc w:val="both"/>
      </w:pPr>
      <w:r w:rsidRPr="00394A13">
        <w:rPr>
          <w:b/>
          <w:color w:val="000000"/>
        </w:rPr>
        <w:t>Art.5 - Durata, rinnovo e diritto di recesso</w:t>
      </w:r>
    </w:p>
    <w:p w14:paraId="29F4D872" w14:textId="059727A4" w:rsidR="00A436FE" w:rsidRDefault="00A436FE" w:rsidP="00394A13">
      <w:pPr>
        <w:pStyle w:val="Standard"/>
        <w:jc w:val="both"/>
        <w:rPr>
          <w:color w:val="000000"/>
        </w:rPr>
      </w:pPr>
    </w:p>
    <w:p w14:paraId="044CC6BB" w14:textId="77777777" w:rsidR="00A436FE" w:rsidRPr="00394A13" w:rsidRDefault="00A436FE" w:rsidP="00A436FE">
      <w:pPr>
        <w:pStyle w:val="Standard"/>
        <w:numPr>
          <w:ilvl w:val="0"/>
          <w:numId w:val="16"/>
        </w:numPr>
        <w:jc w:val="both"/>
      </w:pPr>
      <w:r w:rsidRPr="00394A13">
        <w:rPr>
          <w:color w:val="000000"/>
        </w:rPr>
        <w:t>Il presente Protocollo ha durata fino al 31/12/</w:t>
      </w:r>
      <w:r>
        <w:rPr>
          <w:color w:val="000000"/>
        </w:rPr>
        <w:t>2028</w:t>
      </w:r>
      <w:r w:rsidRPr="00394A13">
        <w:rPr>
          <w:color w:val="000000"/>
        </w:rPr>
        <w:t xml:space="preserve"> a decorrere dalla sua sottoscrizione, con possibilità di rinnovo per l’anno </w:t>
      </w:r>
      <w:r w:rsidRPr="00A436FE">
        <w:t xml:space="preserve">2029 </w:t>
      </w:r>
      <w:r w:rsidRPr="00394A13">
        <w:rPr>
          <w:color w:val="000000"/>
        </w:rPr>
        <w:t>a fronte di richiesta formale da parte di Slow Food;</w:t>
      </w:r>
    </w:p>
    <w:p w14:paraId="4A5235A8" w14:textId="77777777" w:rsidR="00A436FE" w:rsidRPr="00394A13" w:rsidRDefault="00A436FE" w:rsidP="00A436FE">
      <w:pPr>
        <w:pStyle w:val="Standard"/>
        <w:numPr>
          <w:ilvl w:val="0"/>
          <w:numId w:val="16"/>
        </w:numPr>
        <w:jc w:val="both"/>
      </w:pPr>
      <w:r w:rsidRPr="00394A13">
        <w:rPr>
          <w:color w:val="000000"/>
        </w:rPr>
        <w:t>Il Protocollo potrà essere risolto in qualunque momento per coincidente volontà delle parti, previa deliberazione della giunta comunale. In tal caso lo scioglimento avrà luogo dalla data stabilita di comune accordo;</w:t>
      </w:r>
    </w:p>
    <w:p w14:paraId="333BAB6F" w14:textId="77777777" w:rsidR="00A436FE" w:rsidRPr="00394A13" w:rsidRDefault="00A436FE" w:rsidP="00A436FE">
      <w:pPr>
        <w:pStyle w:val="Standard"/>
        <w:numPr>
          <w:ilvl w:val="0"/>
          <w:numId w:val="16"/>
        </w:numPr>
        <w:jc w:val="both"/>
      </w:pPr>
      <w:r w:rsidRPr="00394A13">
        <w:rPr>
          <w:color w:val="000000"/>
        </w:rPr>
        <w:t>Ciascuna delle parti potrà recedere anticipatamente, mediante comunicazione scritta che dovrà essere trasmessa con un preavviso di almeno 30 giorni;</w:t>
      </w:r>
    </w:p>
    <w:p w14:paraId="31E1C514" w14:textId="77777777" w:rsidR="00A436FE" w:rsidRPr="00394A13" w:rsidRDefault="00A436FE" w:rsidP="00A436FE">
      <w:pPr>
        <w:pStyle w:val="Standard"/>
        <w:numPr>
          <w:ilvl w:val="0"/>
          <w:numId w:val="16"/>
        </w:numPr>
        <w:jc w:val="both"/>
      </w:pPr>
      <w:r w:rsidRPr="00394A13">
        <w:rPr>
          <w:color w:val="000000"/>
        </w:rPr>
        <w:t xml:space="preserve">L’Amministrazione Comunale, trenta giorni prima della scadenza del protocollo, verificherà l’interesse delle parti per la continuazione dell’iniziativa, provvedendo all’eventuale rinnovo, </w:t>
      </w:r>
      <w:r w:rsidRPr="00394A13">
        <w:rPr>
          <w:color w:val="000000"/>
        </w:rPr>
        <w:lastRenderedPageBreak/>
        <w:t>previa richiesta di Slow Food da far pervenire nel medesimo termine</w:t>
      </w:r>
      <w:r>
        <w:rPr>
          <w:color w:val="000000"/>
        </w:rPr>
        <w:t>;</w:t>
      </w:r>
    </w:p>
    <w:p w14:paraId="560FB425" w14:textId="3463312A" w:rsidR="00A436FE" w:rsidRPr="00A436FE" w:rsidRDefault="00A436FE" w:rsidP="00394A13">
      <w:pPr>
        <w:pStyle w:val="Standard"/>
        <w:numPr>
          <w:ilvl w:val="0"/>
          <w:numId w:val="16"/>
        </w:numPr>
        <w:jc w:val="both"/>
        <w:rPr>
          <w:bCs/>
          <w:color w:val="000000"/>
        </w:rPr>
      </w:pPr>
      <w:r w:rsidRPr="00394A13">
        <w:rPr>
          <w:color w:val="000000"/>
        </w:rPr>
        <w:t>L’Amministrazione Comunale può revocare la sua adesione al Protocollo ed ogni altro provvedimento conseguente in caso di ripetute e gravi inadempienze e violazioni degli obblighi previsti dallo stesso, da parte di Slow Food e dei singoli operatori, ivi compreso il mancato pagamento della tassa di occupazione di suolo pubblico.</w:t>
      </w:r>
    </w:p>
    <w:p w14:paraId="5236E3BF" w14:textId="77777777" w:rsidR="006D20FD" w:rsidRPr="00394A13" w:rsidRDefault="006D20FD" w:rsidP="00394A13">
      <w:pPr>
        <w:pStyle w:val="Standard"/>
        <w:jc w:val="both"/>
        <w:rPr>
          <w:color w:val="000000"/>
        </w:rPr>
      </w:pPr>
    </w:p>
    <w:p w14:paraId="10639E2A" w14:textId="77777777" w:rsidR="00A436FE" w:rsidRDefault="00CF4193" w:rsidP="00A436FE">
      <w:pPr>
        <w:pStyle w:val="Standard"/>
        <w:jc w:val="both"/>
        <w:rPr>
          <w:b/>
          <w:color w:val="000000"/>
        </w:rPr>
      </w:pPr>
      <w:r w:rsidRPr="00394A13">
        <w:rPr>
          <w:b/>
          <w:color w:val="000000"/>
        </w:rPr>
        <w:t>Art. 5 - Modifica del protocollo</w:t>
      </w:r>
    </w:p>
    <w:p w14:paraId="0DB77C73" w14:textId="77777777" w:rsidR="00A436FE" w:rsidRDefault="00A436FE" w:rsidP="00A436FE">
      <w:pPr>
        <w:pStyle w:val="Standard"/>
        <w:jc w:val="both"/>
        <w:rPr>
          <w:color w:val="000000"/>
        </w:rPr>
      </w:pPr>
    </w:p>
    <w:p w14:paraId="00A5FC00" w14:textId="5C61DACB" w:rsidR="006D20FD" w:rsidRPr="00A436FE" w:rsidRDefault="00CF4193" w:rsidP="00A436FE">
      <w:pPr>
        <w:pStyle w:val="Standard"/>
        <w:numPr>
          <w:ilvl w:val="0"/>
          <w:numId w:val="9"/>
        </w:numPr>
        <w:jc w:val="both"/>
        <w:rPr>
          <w:b/>
          <w:color w:val="000000"/>
        </w:rPr>
      </w:pPr>
      <w:r w:rsidRPr="00394A13">
        <w:rPr>
          <w:color w:val="000000"/>
        </w:rPr>
        <w:t>Il presente Protocollo può essere modificato solo in occasione dell’eventuale suo rinnovo e solo se entrambe le parti sono d’accordo.</w:t>
      </w:r>
    </w:p>
    <w:p w14:paraId="311382FA" w14:textId="77777777" w:rsidR="00A436FE" w:rsidRPr="00A436FE" w:rsidRDefault="00A436FE" w:rsidP="00A436FE">
      <w:pPr>
        <w:pStyle w:val="Standard"/>
        <w:ind w:left="720"/>
        <w:jc w:val="both"/>
        <w:rPr>
          <w:b/>
          <w:color w:val="000000"/>
        </w:rPr>
      </w:pPr>
    </w:p>
    <w:p w14:paraId="7AC13F2C" w14:textId="77777777" w:rsidR="003C13F3" w:rsidRPr="00394A13" w:rsidRDefault="003C13F3" w:rsidP="00394A13">
      <w:pPr>
        <w:pStyle w:val="Standard"/>
        <w:jc w:val="both"/>
        <w:rPr>
          <w:color w:val="000000"/>
        </w:rPr>
      </w:pPr>
    </w:p>
    <w:p w14:paraId="0EED605B" w14:textId="57B1CC96" w:rsidR="00A436FE" w:rsidRDefault="003C13F3" w:rsidP="00394A13">
      <w:pPr>
        <w:pStyle w:val="p3"/>
        <w:jc w:val="both"/>
        <w:rPr>
          <w:sz w:val="22"/>
          <w:szCs w:val="22"/>
        </w:rPr>
      </w:pPr>
      <w:r w:rsidRPr="00394A13">
        <w:rPr>
          <w:sz w:val="22"/>
          <w:szCs w:val="22"/>
        </w:rPr>
        <w:t>Associazione Slow Food</w:t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  <w:t xml:space="preserve">Il </w:t>
      </w:r>
      <w:r w:rsidR="00AF7C75">
        <w:rPr>
          <w:sz w:val="22"/>
          <w:szCs w:val="22"/>
        </w:rPr>
        <w:t>Responsabile del Settore</w:t>
      </w:r>
    </w:p>
    <w:p w14:paraId="7BD49774" w14:textId="6BB464B2" w:rsidR="000F2D8E" w:rsidRDefault="003C13F3" w:rsidP="00A436FE">
      <w:pPr>
        <w:pStyle w:val="p3"/>
        <w:jc w:val="both"/>
        <w:rPr>
          <w:sz w:val="22"/>
          <w:szCs w:val="22"/>
        </w:rPr>
      </w:pPr>
      <w:r w:rsidRPr="00394A13">
        <w:rPr>
          <w:sz w:val="22"/>
          <w:szCs w:val="22"/>
        </w:rPr>
        <w:t xml:space="preserve">Provincia di Varese APS </w:t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</w:r>
      <w:r w:rsidR="00A436FE">
        <w:rPr>
          <w:sz w:val="22"/>
          <w:szCs w:val="22"/>
        </w:rPr>
        <w:tab/>
        <w:t xml:space="preserve">      </w:t>
      </w:r>
      <w:r w:rsidR="00AF7C75">
        <w:rPr>
          <w:sz w:val="22"/>
          <w:szCs w:val="22"/>
        </w:rPr>
        <w:t>Vigilanza e Controllo</w:t>
      </w:r>
      <w:r w:rsidRPr="00394A13">
        <w:rPr>
          <w:sz w:val="22"/>
          <w:szCs w:val="22"/>
        </w:rPr>
        <w:tab/>
      </w:r>
    </w:p>
    <w:p w14:paraId="6858D9A3" w14:textId="2C4E9BA6" w:rsidR="003C13F3" w:rsidRDefault="000F2D8E" w:rsidP="00A436FE">
      <w:pPr>
        <w:pStyle w:val="p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A436FE">
        <w:rPr>
          <w:sz w:val="22"/>
          <w:szCs w:val="22"/>
        </w:rPr>
        <w:t>I</w:t>
      </w:r>
      <w:r w:rsidR="003C13F3" w:rsidRPr="00394A13">
        <w:rPr>
          <w:sz w:val="22"/>
          <w:szCs w:val="22"/>
        </w:rPr>
        <w:t xml:space="preserve">l Presidente </w:t>
      </w:r>
    </w:p>
    <w:p w14:paraId="33A23442" w14:textId="098E1F2C" w:rsidR="003C13F3" w:rsidRPr="00394A13" w:rsidRDefault="00A436FE" w:rsidP="00A436FE">
      <w:pPr>
        <w:pStyle w:val="p3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</w:t>
      </w:r>
      <w:r w:rsidR="003C13F3" w:rsidRPr="00394A13">
        <w:rPr>
          <w:sz w:val="22"/>
          <w:szCs w:val="22"/>
        </w:rPr>
        <w:t>Saccucci Rolando</w:t>
      </w:r>
      <w:r w:rsidR="00AF7C75">
        <w:rPr>
          <w:sz w:val="22"/>
          <w:szCs w:val="22"/>
        </w:rPr>
        <w:tab/>
      </w:r>
      <w:r w:rsidR="00AF7C75">
        <w:rPr>
          <w:sz w:val="22"/>
          <w:szCs w:val="22"/>
        </w:rPr>
        <w:tab/>
      </w:r>
      <w:r w:rsidR="00AF7C75">
        <w:rPr>
          <w:sz w:val="22"/>
          <w:szCs w:val="22"/>
        </w:rPr>
        <w:tab/>
      </w:r>
      <w:r w:rsidR="00AF7C75">
        <w:rPr>
          <w:sz w:val="22"/>
          <w:szCs w:val="22"/>
        </w:rPr>
        <w:tab/>
      </w:r>
      <w:r w:rsidR="00AF7C75">
        <w:rPr>
          <w:sz w:val="22"/>
          <w:szCs w:val="22"/>
        </w:rPr>
        <w:tab/>
      </w:r>
      <w:r w:rsidR="00AF7C75">
        <w:rPr>
          <w:sz w:val="22"/>
          <w:szCs w:val="22"/>
        </w:rPr>
        <w:tab/>
      </w:r>
      <w:r w:rsidR="00AF7C75">
        <w:rPr>
          <w:sz w:val="22"/>
          <w:szCs w:val="22"/>
        </w:rPr>
        <w:tab/>
        <w:t xml:space="preserve">           Gabriele Ferro</w:t>
      </w:r>
      <w:r w:rsidR="003C13F3" w:rsidRPr="00394A13">
        <w:rPr>
          <w:sz w:val="22"/>
          <w:szCs w:val="22"/>
        </w:rPr>
        <w:tab/>
      </w:r>
      <w:r w:rsidR="003C13F3" w:rsidRPr="00394A13">
        <w:rPr>
          <w:sz w:val="22"/>
          <w:szCs w:val="22"/>
        </w:rPr>
        <w:tab/>
      </w:r>
      <w:r w:rsidR="003C13F3" w:rsidRPr="00394A13">
        <w:rPr>
          <w:sz w:val="22"/>
          <w:szCs w:val="22"/>
        </w:rPr>
        <w:tab/>
      </w:r>
      <w:r w:rsidR="003C13F3" w:rsidRPr="00394A13">
        <w:rPr>
          <w:sz w:val="22"/>
          <w:szCs w:val="22"/>
        </w:rPr>
        <w:tab/>
      </w:r>
      <w:r w:rsidR="003C13F3" w:rsidRPr="00394A13">
        <w:rPr>
          <w:sz w:val="22"/>
          <w:szCs w:val="22"/>
        </w:rPr>
        <w:tab/>
        <w:t xml:space="preserve">                   </w:t>
      </w:r>
    </w:p>
    <w:p w14:paraId="70BB8CFC" w14:textId="77777777" w:rsidR="003C13F3" w:rsidRPr="00394A13" w:rsidRDefault="003C13F3" w:rsidP="00394A13">
      <w:pPr>
        <w:pStyle w:val="Standard"/>
        <w:jc w:val="both"/>
      </w:pPr>
    </w:p>
    <w:p w14:paraId="661C848C" w14:textId="77777777" w:rsidR="006D20FD" w:rsidRPr="00394A13" w:rsidRDefault="006D20FD" w:rsidP="00394A13">
      <w:pPr>
        <w:pStyle w:val="Standard"/>
        <w:jc w:val="both"/>
        <w:rPr>
          <w:color w:val="000000"/>
          <w:sz w:val="16"/>
        </w:rPr>
      </w:pPr>
    </w:p>
    <w:p w14:paraId="6F15E95D" w14:textId="77777777" w:rsidR="009B78E8" w:rsidRPr="00394A13" w:rsidRDefault="009B78E8" w:rsidP="00394A13">
      <w:pPr>
        <w:jc w:val="both"/>
        <w:rPr>
          <w:rFonts w:ascii="Arial" w:hAnsi="Arial" w:cs="Arial"/>
        </w:rPr>
        <w:sectPr w:rsidR="009B78E8" w:rsidRPr="00394A13" w:rsidSect="00A436FE">
          <w:pgSz w:w="11906" w:h="16838"/>
          <w:pgMar w:top="1417" w:right="1134" w:bottom="1134" w:left="1134" w:header="720" w:footer="720" w:gutter="0"/>
          <w:cols w:space="720"/>
          <w:docGrid w:linePitch="299"/>
        </w:sectPr>
      </w:pPr>
    </w:p>
    <w:p w14:paraId="36A69450" w14:textId="77777777" w:rsidR="006D20FD" w:rsidRPr="00394A13" w:rsidRDefault="006D20FD" w:rsidP="00394A13">
      <w:pPr>
        <w:pStyle w:val="Textbody"/>
        <w:spacing w:before="80"/>
        <w:ind w:left="140" w:right="131"/>
        <w:jc w:val="both"/>
        <w:rPr>
          <w:spacing w:val="-2"/>
          <w:sz w:val="16"/>
        </w:rPr>
      </w:pPr>
    </w:p>
    <w:p w14:paraId="2F94A0E6" w14:textId="77777777" w:rsidR="006D20FD" w:rsidRPr="00394A13" w:rsidRDefault="006D20FD" w:rsidP="00394A13">
      <w:pPr>
        <w:pStyle w:val="Textbody"/>
        <w:spacing w:before="80"/>
        <w:ind w:left="140" w:right="131"/>
        <w:jc w:val="both"/>
        <w:rPr>
          <w:spacing w:val="-2"/>
          <w:sz w:val="16"/>
        </w:rPr>
      </w:pPr>
    </w:p>
    <w:sectPr w:rsidR="006D20FD" w:rsidRPr="00394A13">
      <w:type w:val="continuous"/>
      <w:pgSz w:w="11906" w:h="16838"/>
      <w:pgMar w:top="5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BF052" w14:textId="77777777" w:rsidR="00CF761E" w:rsidRDefault="00CF761E">
      <w:r>
        <w:separator/>
      </w:r>
    </w:p>
  </w:endnote>
  <w:endnote w:type="continuationSeparator" w:id="0">
    <w:p w14:paraId="540DA924" w14:textId="77777777" w:rsidR="00CF761E" w:rsidRDefault="00CF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9E90E" w14:textId="77777777" w:rsidR="00CF761E" w:rsidRDefault="00CF761E">
      <w:r>
        <w:rPr>
          <w:color w:val="000000"/>
        </w:rPr>
        <w:separator/>
      </w:r>
    </w:p>
  </w:footnote>
  <w:footnote w:type="continuationSeparator" w:id="0">
    <w:p w14:paraId="7D75CC2F" w14:textId="77777777" w:rsidR="00CF761E" w:rsidRDefault="00CF7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731A"/>
    <w:multiLevelType w:val="hybridMultilevel"/>
    <w:tmpl w:val="41C0CA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05398"/>
    <w:multiLevelType w:val="hybridMultilevel"/>
    <w:tmpl w:val="1B1ECBB8"/>
    <w:lvl w:ilvl="0" w:tplc="9AC61A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2664"/>
    <w:multiLevelType w:val="hybridMultilevel"/>
    <w:tmpl w:val="62B04F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2804"/>
    <w:multiLevelType w:val="hybridMultilevel"/>
    <w:tmpl w:val="499A1726"/>
    <w:lvl w:ilvl="0" w:tplc="67F49B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83E57"/>
    <w:multiLevelType w:val="hybridMultilevel"/>
    <w:tmpl w:val="E348F2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B08C9"/>
    <w:multiLevelType w:val="hybridMultilevel"/>
    <w:tmpl w:val="8B746A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0BA1"/>
    <w:multiLevelType w:val="hybridMultilevel"/>
    <w:tmpl w:val="C704A0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675E33"/>
    <w:multiLevelType w:val="hybridMultilevel"/>
    <w:tmpl w:val="1D161FE2"/>
    <w:lvl w:ilvl="0" w:tplc="8BA26D8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F7CF1"/>
    <w:multiLevelType w:val="hybridMultilevel"/>
    <w:tmpl w:val="F48ADAE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EB1E56"/>
    <w:multiLevelType w:val="multilevel"/>
    <w:tmpl w:val="DFD0B688"/>
    <w:styleLink w:val="WWNum4"/>
    <w:lvl w:ilvl="0">
      <w:start w:val="1"/>
      <w:numFmt w:val="decimal"/>
      <w:lvlText w:val="%1)"/>
      <w:lvlJc w:val="left"/>
      <w:pPr>
        <w:ind w:left="860" w:hanging="361"/>
      </w:pPr>
      <w:rPr>
        <w:rFonts w:eastAsia="Arial" w:cs="Arial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65" w:hanging="36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71" w:hanging="36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76" w:hanging="36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82" w:hanging="36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88" w:hanging="36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93" w:hanging="36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99" w:hanging="36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04" w:hanging="361"/>
      </w:pPr>
      <w:rPr>
        <w:lang w:val="it-IT" w:eastAsia="en-US" w:bidi="ar-SA"/>
      </w:rPr>
    </w:lvl>
  </w:abstractNum>
  <w:abstractNum w:abstractNumId="10" w15:restartNumberingAfterBreak="0">
    <w:nsid w:val="50C15042"/>
    <w:multiLevelType w:val="multilevel"/>
    <w:tmpl w:val="99281236"/>
    <w:styleLink w:val="WWNum1"/>
    <w:lvl w:ilvl="0">
      <w:numFmt w:val="bullet"/>
      <w:lvlText w:val=""/>
      <w:lvlJc w:val="left"/>
      <w:pPr>
        <w:ind w:left="860" w:hanging="361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65" w:hanging="36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71" w:hanging="36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76" w:hanging="36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82" w:hanging="36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88" w:hanging="36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93" w:hanging="36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99" w:hanging="36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04" w:hanging="361"/>
      </w:pPr>
      <w:rPr>
        <w:lang w:val="it-IT" w:eastAsia="en-US" w:bidi="ar-SA"/>
      </w:rPr>
    </w:lvl>
  </w:abstractNum>
  <w:abstractNum w:abstractNumId="11" w15:restartNumberingAfterBreak="0">
    <w:nsid w:val="61FD72BC"/>
    <w:multiLevelType w:val="hybridMultilevel"/>
    <w:tmpl w:val="1758FA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C0B35"/>
    <w:multiLevelType w:val="multilevel"/>
    <w:tmpl w:val="67080E1E"/>
    <w:styleLink w:val="WWNum3"/>
    <w:lvl w:ilvl="0">
      <w:start w:val="1"/>
      <w:numFmt w:val="decimal"/>
      <w:lvlText w:val="%1)"/>
      <w:lvlJc w:val="left"/>
      <w:pPr>
        <w:ind w:left="860" w:hanging="361"/>
      </w:pPr>
      <w:rPr>
        <w:rFonts w:eastAsia="Arial" w:cs="Arial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ind w:left="1573" w:hanging="356"/>
      </w:pPr>
      <w:rPr>
        <w:rFonts w:ascii="Times New Roman" w:eastAsia="Times New Roman" w:hAnsi="Times New Roman" w:cs="Times New Roman"/>
        <w:b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506" w:hanging="356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32" w:hanging="356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358" w:hanging="356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284" w:hanging="356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11" w:hanging="356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37" w:hanging="356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63" w:hanging="356"/>
      </w:pPr>
      <w:rPr>
        <w:lang w:val="it-IT" w:eastAsia="en-US" w:bidi="ar-SA"/>
      </w:rPr>
    </w:lvl>
  </w:abstractNum>
  <w:abstractNum w:abstractNumId="13" w15:restartNumberingAfterBreak="0">
    <w:nsid w:val="726E345C"/>
    <w:multiLevelType w:val="multilevel"/>
    <w:tmpl w:val="FBA6D58C"/>
    <w:styleLink w:val="WWNum2"/>
    <w:lvl w:ilvl="0">
      <w:start w:val="1"/>
      <w:numFmt w:val="lowerLetter"/>
      <w:lvlText w:val="%1)"/>
      <w:lvlJc w:val="left"/>
      <w:pPr>
        <w:ind w:left="860" w:hanging="361"/>
      </w:pPr>
      <w:rPr>
        <w:rFonts w:eastAsia="Arial" w:cs="Arial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65" w:hanging="36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71" w:hanging="36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76" w:hanging="36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82" w:hanging="36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88" w:hanging="36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93" w:hanging="36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99" w:hanging="36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04" w:hanging="361"/>
      </w:pPr>
      <w:rPr>
        <w:lang w:val="it-IT" w:eastAsia="en-US" w:bidi="ar-SA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10"/>
  </w:num>
  <w:num w:numId="6">
    <w:abstractNumId w:val="13"/>
    <w:lvlOverride w:ilvl="0">
      <w:startOverride w:val="1"/>
    </w:lvlOverride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6"/>
  </w:num>
  <w:num w:numId="13">
    <w:abstractNumId w:val="8"/>
  </w:num>
  <w:num w:numId="14">
    <w:abstractNumId w:val="3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AA"/>
    <w:rsid w:val="000F2D8E"/>
    <w:rsid w:val="00171FFE"/>
    <w:rsid w:val="002112CD"/>
    <w:rsid w:val="002150A5"/>
    <w:rsid w:val="00337667"/>
    <w:rsid w:val="00346A20"/>
    <w:rsid w:val="00394A13"/>
    <w:rsid w:val="003C13F3"/>
    <w:rsid w:val="00491BCF"/>
    <w:rsid w:val="00500954"/>
    <w:rsid w:val="0063725B"/>
    <w:rsid w:val="006A2225"/>
    <w:rsid w:val="006D20FD"/>
    <w:rsid w:val="00791AF7"/>
    <w:rsid w:val="007E6054"/>
    <w:rsid w:val="00815A66"/>
    <w:rsid w:val="008C5CCE"/>
    <w:rsid w:val="009B78E8"/>
    <w:rsid w:val="00A436FE"/>
    <w:rsid w:val="00A47BFA"/>
    <w:rsid w:val="00A74C3C"/>
    <w:rsid w:val="00AB58CB"/>
    <w:rsid w:val="00AF7C75"/>
    <w:rsid w:val="00BA04DD"/>
    <w:rsid w:val="00C45854"/>
    <w:rsid w:val="00C71CAA"/>
    <w:rsid w:val="00CD6254"/>
    <w:rsid w:val="00CF4193"/>
    <w:rsid w:val="00CF761E"/>
    <w:rsid w:val="00E07481"/>
    <w:rsid w:val="00EF3A44"/>
    <w:rsid w:val="00F5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FC7F"/>
  <w15:docId w15:val="{A39A2A32-4AF0-BA47-9964-2F1943CD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ind w:left="712"/>
      <w:jc w:val="center"/>
      <w:outlineLvl w:val="0"/>
    </w:pPr>
    <w:rPr>
      <w:b/>
      <w:bCs/>
    </w:rPr>
  </w:style>
  <w:style w:type="paragraph" w:styleId="Titolo2">
    <w:name w:val="heading 2"/>
    <w:basedOn w:val="Standard"/>
    <w:uiPriority w:val="9"/>
    <w:unhideWhenUsed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eastAsia="Arial" w:hAnsi="Arial" w:cs="Arial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agrafoelenco">
    <w:name w:val="List Paragraph"/>
    <w:basedOn w:val="Standard"/>
    <w:pPr>
      <w:ind w:left="860" w:right="160" w:hanging="360"/>
      <w:jc w:val="both"/>
    </w:pPr>
  </w:style>
  <w:style w:type="paragraph" w:customStyle="1" w:styleId="TableParagraph">
    <w:name w:val="Table Paragraph"/>
    <w:basedOn w:val="Standard"/>
  </w:style>
  <w:style w:type="paragraph" w:customStyle="1" w:styleId="Framecontents">
    <w:name w:val="Frame contents"/>
    <w:basedOn w:val="Standard"/>
  </w:style>
  <w:style w:type="character" w:customStyle="1" w:styleId="ListLabel1">
    <w:name w:val="ListLabel 1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ListLabel10">
    <w:name w:val="ListLabel 10"/>
    <w:rPr>
      <w:rFonts w:eastAsia="Arial" w:cs="Arial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rPr>
      <w:lang w:val="it-IT" w:eastAsia="en-US" w:bidi="ar-SA"/>
    </w:rPr>
  </w:style>
  <w:style w:type="character" w:customStyle="1" w:styleId="ListLabel12">
    <w:name w:val="ListLabel 12"/>
    <w:rPr>
      <w:lang w:val="it-IT" w:eastAsia="en-US" w:bidi="ar-SA"/>
    </w:rPr>
  </w:style>
  <w:style w:type="character" w:customStyle="1" w:styleId="ListLabel13">
    <w:name w:val="ListLabel 13"/>
    <w:rPr>
      <w:lang w:val="it-IT" w:eastAsia="en-US" w:bidi="ar-SA"/>
    </w:rPr>
  </w:style>
  <w:style w:type="character" w:customStyle="1" w:styleId="ListLabel14">
    <w:name w:val="ListLabel 14"/>
    <w:rPr>
      <w:lang w:val="it-IT" w:eastAsia="en-US" w:bidi="ar-SA"/>
    </w:rPr>
  </w:style>
  <w:style w:type="character" w:customStyle="1" w:styleId="ListLabel15">
    <w:name w:val="ListLabel 15"/>
    <w:rPr>
      <w:lang w:val="it-IT" w:eastAsia="en-US" w:bidi="ar-SA"/>
    </w:rPr>
  </w:style>
  <w:style w:type="character" w:customStyle="1" w:styleId="ListLabel16">
    <w:name w:val="ListLabel 16"/>
    <w:rPr>
      <w:lang w:val="it-IT" w:eastAsia="en-US" w:bidi="ar-SA"/>
    </w:rPr>
  </w:style>
  <w:style w:type="character" w:customStyle="1" w:styleId="ListLabel17">
    <w:name w:val="ListLabel 17"/>
    <w:rPr>
      <w:lang w:val="it-IT" w:eastAsia="en-US" w:bidi="ar-SA"/>
    </w:rPr>
  </w:style>
  <w:style w:type="character" w:customStyle="1" w:styleId="ListLabel18">
    <w:name w:val="ListLabel 18"/>
    <w:rPr>
      <w:lang w:val="it-IT" w:eastAsia="en-US" w:bidi="ar-SA"/>
    </w:rPr>
  </w:style>
  <w:style w:type="character" w:customStyle="1" w:styleId="ListLabel19">
    <w:name w:val="ListLabel 19"/>
    <w:rPr>
      <w:rFonts w:eastAsia="Arial" w:cs="Arial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20">
    <w:name w:val="ListLabel 20"/>
    <w:rPr>
      <w:rFonts w:eastAsia="Times New Roman" w:cs="Times New Roman"/>
      <w:b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1">
    <w:name w:val="ListLabel 21"/>
    <w:rPr>
      <w:lang w:val="it-IT" w:eastAsia="en-US" w:bidi="ar-SA"/>
    </w:rPr>
  </w:style>
  <w:style w:type="character" w:customStyle="1" w:styleId="ListLabel22">
    <w:name w:val="ListLabel 22"/>
    <w:rPr>
      <w:lang w:val="it-IT" w:eastAsia="en-US" w:bidi="ar-SA"/>
    </w:rPr>
  </w:style>
  <w:style w:type="character" w:customStyle="1" w:styleId="ListLabel23">
    <w:name w:val="ListLabel 23"/>
    <w:rPr>
      <w:lang w:val="it-IT" w:eastAsia="en-US" w:bidi="ar-SA"/>
    </w:rPr>
  </w:style>
  <w:style w:type="character" w:customStyle="1" w:styleId="ListLabel24">
    <w:name w:val="ListLabel 24"/>
    <w:rPr>
      <w:lang w:val="it-IT" w:eastAsia="en-US" w:bidi="ar-SA"/>
    </w:rPr>
  </w:style>
  <w:style w:type="character" w:customStyle="1" w:styleId="ListLabel25">
    <w:name w:val="ListLabel 25"/>
    <w:rPr>
      <w:lang w:val="it-IT" w:eastAsia="en-US" w:bidi="ar-SA"/>
    </w:rPr>
  </w:style>
  <w:style w:type="character" w:customStyle="1" w:styleId="ListLabel26">
    <w:name w:val="ListLabel 26"/>
    <w:rPr>
      <w:lang w:val="it-IT" w:eastAsia="en-US" w:bidi="ar-SA"/>
    </w:rPr>
  </w:style>
  <w:style w:type="character" w:customStyle="1" w:styleId="ListLabel27">
    <w:name w:val="ListLabel 27"/>
    <w:rPr>
      <w:lang w:val="it-IT" w:eastAsia="en-US" w:bidi="ar-SA"/>
    </w:rPr>
  </w:style>
  <w:style w:type="character" w:customStyle="1" w:styleId="ListLabel28">
    <w:name w:val="ListLabel 28"/>
    <w:rPr>
      <w:rFonts w:eastAsia="Arial" w:cs="Arial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rPr>
      <w:lang w:val="it-IT" w:eastAsia="en-US" w:bidi="ar-SA"/>
    </w:rPr>
  </w:style>
  <w:style w:type="character" w:customStyle="1" w:styleId="ListLabel30">
    <w:name w:val="ListLabel 30"/>
    <w:rPr>
      <w:lang w:val="it-IT" w:eastAsia="en-US" w:bidi="ar-SA"/>
    </w:rPr>
  </w:style>
  <w:style w:type="character" w:customStyle="1" w:styleId="ListLabel31">
    <w:name w:val="ListLabel 31"/>
    <w:rPr>
      <w:lang w:val="it-IT" w:eastAsia="en-US" w:bidi="ar-SA"/>
    </w:rPr>
  </w:style>
  <w:style w:type="character" w:customStyle="1" w:styleId="ListLabel32">
    <w:name w:val="ListLabel 32"/>
    <w:rPr>
      <w:lang w:val="it-IT" w:eastAsia="en-US" w:bidi="ar-SA"/>
    </w:rPr>
  </w:style>
  <w:style w:type="character" w:customStyle="1" w:styleId="ListLabel33">
    <w:name w:val="ListLabel 33"/>
    <w:rPr>
      <w:lang w:val="it-IT" w:eastAsia="en-US" w:bidi="ar-SA"/>
    </w:rPr>
  </w:style>
  <w:style w:type="character" w:customStyle="1" w:styleId="ListLabel34">
    <w:name w:val="ListLabel 34"/>
    <w:rPr>
      <w:lang w:val="it-IT" w:eastAsia="en-US" w:bidi="ar-SA"/>
    </w:rPr>
  </w:style>
  <w:style w:type="character" w:customStyle="1" w:styleId="ListLabel35">
    <w:name w:val="ListLabel 35"/>
    <w:rPr>
      <w:lang w:val="it-IT" w:eastAsia="en-US" w:bidi="ar-SA"/>
    </w:rPr>
  </w:style>
  <w:style w:type="character" w:customStyle="1" w:styleId="ListLabel36">
    <w:name w:val="ListLabel 36"/>
    <w:rPr>
      <w:lang w:val="it-IT" w:eastAsia="en-US" w:bidi="ar-SA"/>
    </w:rPr>
  </w:style>
  <w:style w:type="character" w:customStyle="1" w:styleId="ListLabel37">
    <w:name w:val="ListLabel 37"/>
    <w:rPr>
      <w:color w:val="0000FF"/>
      <w:sz w:val="22"/>
      <w:u w:val="single" w:color="0000FF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p1">
    <w:name w:val="p1"/>
    <w:basedOn w:val="Normale"/>
    <w:pPr>
      <w:widowControl/>
      <w:suppressAutoHyphens w:val="0"/>
      <w:textAlignment w:val="auto"/>
    </w:pPr>
    <w:rPr>
      <w:rFonts w:ascii="Arial" w:eastAsia="Times New Roman" w:hAnsi="Arial" w:cs="Arial"/>
      <w:color w:val="000000"/>
      <w:sz w:val="21"/>
      <w:szCs w:val="21"/>
      <w:lang w:eastAsia="it-IT" w:bidi="ar-SA"/>
    </w:rPr>
  </w:style>
  <w:style w:type="paragraph" w:customStyle="1" w:styleId="p2">
    <w:name w:val="p2"/>
    <w:basedOn w:val="Normale"/>
    <w:pPr>
      <w:widowControl/>
      <w:suppressAutoHyphens w:val="0"/>
      <w:textAlignment w:val="auto"/>
    </w:pPr>
    <w:rPr>
      <w:rFonts w:ascii="Arial" w:eastAsia="Times New Roman" w:hAnsi="Arial" w:cs="Arial"/>
      <w:color w:val="000000"/>
      <w:sz w:val="24"/>
      <w:szCs w:val="24"/>
      <w:lang w:eastAsia="it-IT" w:bidi="ar-SA"/>
    </w:rPr>
  </w:style>
  <w:style w:type="paragraph" w:customStyle="1" w:styleId="p3">
    <w:name w:val="p3"/>
    <w:basedOn w:val="Normale"/>
    <w:pPr>
      <w:widowControl/>
      <w:suppressAutoHyphens w:val="0"/>
      <w:textAlignment w:val="auto"/>
    </w:pPr>
    <w:rPr>
      <w:rFonts w:ascii="Arial" w:eastAsia="Times New Roman" w:hAnsi="Arial" w:cs="Arial"/>
      <w:color w:val="000000"/>
      <w:sz w:val="17"/>
      <w:szCs w:val="17"/>
      <w:lang w:eastAsia="it-IT" w:bidi="ar-SA"/>
    </w:rPr>
  </w:style>
  <w:style w:type="character" w:customStyle="1" w:styleId="s1">
    <w:name w:val="s1"/>
    <w:basedOn w:val="Carpredefinitoparagrafo"/>
    <w:rPr>
      <w:rFonts w:ascii="Helvetica" w:hAnsi="Helvetica"/>
      <w:sz w:val="17"/>
      <w:szCs w:val="17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PROTOCOLLO 2025.docx</vt:lpstr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PROTOCOLLO 2025.docx</dc:title>
  <dc:creator>Microsoft Office User</dc:creator>
  <cp:lastModifiedBy>Matteo Soldavini</cp:lastModifiedBy>
  <cp:revision>5</cp:revision>
  <cp:lastPrinted>2026-07-02T18:53:00Z</cp:lastPrinted>
  <dcterms:created xsi:type="dcterms:W3CDTF">2026-06-30T08:02:00Z</dcterms:created>
  <dcterms:modified xsi:type="dcterms:W3CDTF">2026-07-08T09:43:00Z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Aspose Ltd.</vt:lpwstr>
  </property>
  <property fmtid="{D5CDD505-2E9C-101B-9397-08002B2CF9AE}" pid="4" name="DocSecurity">
    <vt:r8>0</vt:r8>
  </property>
  <property fmtid="{D5CDD505-2E9C-101B-9397-08002B2CF9AE}" pid="5" name="ICV">
    <vt:lpwstr>81310D05EC5541798741579170FEE801_13</vt:lpwstr>
  </property>
  <property fmtid="{D5CDD505-2E9C-101B-9397-08002B2CF9AE}" pid="6" name="KSOProductBuildVer">
    <vt:lpwstr>1033-12.2.0.22549</vt:lpwstr>
  </property>
  <property fmtid="{D5CDD505-2E9C-101B-9397-08002B2CF9AE}" pid="7" name="LastSaved">
    <vt:filetime>2026-06-09T00:00:00Z</vt:filetime>
  </property>
  <property fmtid="{D5CDD505-2E9C-101B-9397-08002B2CF9AE}" pid="8" name="LinksUpToDate">
    <vt:bool>false</vt:bool>
  </property>
  <property fmtid="{D5CDD505-2E9C-101B-9397-08002B2CF9AE}" pid="9" name="Producer">
    <vt:lpwstr>Aspose.Pdf for Java 4.5</vt:lpwstr>
  </property>
  <property fmtid="{D5CDD505-2E9C-101B-9397-08002B2CF9AE}" pid="10" name="ScaleCrop">
    <vt:bool>false</vt:bool>
  </property>
</Properties>
</file>